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E0B3" w14:textId="77777777" w:rsidR="00AE0340" w:rsidRDefault="00000000">
      <w:pPr>
        <w:jc w:val="both"/>
        <w:rPr>
          <w:rFonts w:ascii="Montserrat Light" w:eastAsia="Montserrat Light" w:hAnsi="Montserrat Light" w:cs="Montserrat Ligh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8AA663" wp14:editId="531DF0FE">
                <wp:simplePos x="0" y="0"/>
                <wp:positionH relativeFrom="margin">
                  <wp:posOffset>-309880</wp:posOffset>
                </wp:positionH>
                <wp:positionV relativeFrom="margin">
                  <wp:posOffset>-1661160</wp:posOffset>
                </wp:positionV>
                <wp:extent cx="8867775" cy="504825"/>
                <wp:effectExtent l="0" t="0" r="9525" b="9525"/>
                <wp:wrapSquare wrapText="bothSides"/>
                <wp:docPr id="4976948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D99756" w14:textId="77777777" w:rsidR="00AE0340" w:rsidRDefault="0000000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Anexo VI </w:t>
                            </w:r>
                            <w:r>
                              <w:rPr>
                                <w:rFonts w:ascii="Montserrat" w:eastAsia="Montserrat" w:hAnsi="Montserrat" w:cs="Montserrat"/>
                                <w:b/>
                                <w:sz w:val="22"/>
                                <w:szCs w:val="22"/>
                              </w:rPr>
                              <w:t xml:space="preserve">– Informe de 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  <w:t>resultados de la evaluación al Informe Anual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58AA66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4.4pt;margin-top:-130.8pt;width:698.25pt;height:39.7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" stroked="f">
                <v:textbox>
                  <w:txbxContent>
                    <w:p w14:paraId="5AD99756" w14:textId="77777777" w:rsidR="00AE0340" w:rsidRDefault="0000000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  <w:t xml:space="preserve">Anexo VI </w:t>
                      </w:r>
                      <w:r>
                        <w:rPr>
                          <w:rFonts w:ascii="Montserrat" w:eastAsia="Montserrat" w:hAnsi="Montserrat" w:cs="Montserrat"/>
                          <w:b/>
                          <w:sz w:val="22"/>
                          <w:szCs w:val="22"/>
                        </w:rPr>
                        <w:t xml:space="preserve">– Informe de </w:t>
                      </w:r>
                      <w: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  <w:t>resultados de la evaluación al Informe Anual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Montserrat" w:eastAsia="Montserrat" w:hAnsi="Montserrat" w:cs="Montserrat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B30F9F" wp14:editId="766B2E4F">
                <wp:simplePos x="0" y="0"/>
                <wp:positionH relativeFrom="margin">
                  <wp:posOffset>-337820</wp:posOffset>
                </wp:positionH>
                <wp:positionV relativeFrom="paragraph">
                  <wp:posOffset>0</wp:posOffset>
                </wp:positionV>
                <wp:extent cx="8909050" cy="4581525"/>
                <wp:effectExtent l="0" t="0" r="2540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8A1898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08DE6E1E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583321C8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CA3C7EE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239B9DE" w14:textId="77777777" w:rsidR="00AE0340" w:rsidRDefault="0000000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  <w:t>ÍNDICE:</w:t>
                            </w:r>
                          </w:p>
                          <w:p w14:paraId="2B9C73A2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C0CDC9A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477D61E" w14:textId="77777777" w:rsidR="00AE0340" w:rsidRDefault="00AE0340">
                            <w:pP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045DEC08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2234AC0D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                           I.     Antecedentes                                                              </w:t>
                            </w:r>
                            <w:r>
                              <w:rPr>
                                <w:rFonts w:ascii="Montserrat" w:eastAsia="Montserrat" w:hAnsi="Montserrat" w:cs="Montserrat"/>
                                <w:color w:val="808080"/>
                                <w:sz w:val="22"/>
                                <w:szCs w:val="22"/>
                              </w:rPr>
                              <w:t>[Pág.]</w:t>
                            </w:r>
                          </w:p>
                          <w:p w14:paraId="59B92A97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2FA3C1B7" w14:textId="77777777" w:rsidR="00AE0340" w:rsidRDefault="00000000">
                            <w:pP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                           II.    Resultados de la evaluación                                    </w:t>
                            </w:r>
                            <w:r>
                              <w:rPr>
                                <w:rFonts w:ascii="Montserrat" w:eastAsia="Montserrat" w:hAnsi="Montserrat" w:cs="Montserrat"/>
                                <w:color w:val="808080"/>
                                <w:sz w:val="22"/>
                                <w:szCs w:val="22"/>
                              </w:rPr>
                              <w:t>[Pág.]</w:t>
                            </w:r>
                          </w:p>
                          <w:p w14:paraId="384B61AC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3EEED54E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                           III.   Conclusiones y recomendaciones                         </w:t>
                            </w:r>
                            <w:r>
                              <w:rPr>
                                <w:rFonts w:ascii="Montserrat" w:eastAsia="Montserrat" w:hAnsi="Montserrat" w:cs="Montserrat"/>
                                <w:color w:val="808080"/>
                                <w:sz w:val="22"/>
                                <w:szCs w:val="22"/>
                              </w:rPr>
                              <w:t>[Pág.]</w:t>
                            </w:r>
                          </w:p>
                          <w:p w14:paraId="6B79F8A9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414557BE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                        </w:t>
                            </w:r>
                          </w:p>
                          <w:p w14:paraId="1C43E087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3095FF9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9B3D7DB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36CC4E7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ECA8B50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B4F5B25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E68878A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B247E97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52194F4E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</w:t>
                            </w:r>
                          </w:p>
                          <w:p w14:paraId="3004451E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EB30F9F" id="_x0000_s1027" type="#_x0000_t202" style="position:absolute;left:0;text-align:left;margin-left:-26.6pt;margin-top:0;width:701.5pt;height:360.7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">
                <v:textbox>
                  <w:txbxContent>
                    <w:p w14:paraId="6C8A1898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08DE6E1E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583321C8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CA3C7EE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239B9DE" w14:textId="77777777" w:rsidR="00AE0340" w:rsidRDefault="0000000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  <w:t>ÍNDICE:</w:t>
                      </w:r>
                    </w:p>
                    <w:p w14:paraId="2B9C73A2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C0CDC9A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477D61E" w14:textId="77777777" w:rsidR="00AE0340" w:rsidRDefault="00AE0340">
                      <w:pPr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045DEC08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2234AC0D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                           I.     Antecedentes                                                              </w:t>
                      </w:r>
                      <w:r>
                        <w:rPr>
                          <w:rFonts w:ascii="Montserrat" w:eastAsia="Montserrat" w:hAnsi="Montserrat" w:cs="Montserrat"/>
                          <w:color w:val="808080"/>
                          <w:sz w:val="22"/>
                          <w:szCs w:val="22"/>
                        </w:rPr>
                        <w:t>[Pág.]</w:t>
                      </w:r>
                    </w:p>
                    <w:p w14:paraId="59B92A97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2FA3C1B7" w14:textId="77777777" w:rsidR="00AE0340" w:rsidRDefault="00000000">
                      <w:pPr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                           II.    Resultados de la evaluación                                    </w:t>
                      </w:r>
                      <w:r>
                        <w:rPr>
                          <w:rFonts w:ascii="Montserrat" w:eastAsia="Montserrat" w:hAnsi="Montserrat" w:cs="Montserrat"/>
                          <w:color w:val="808080"/>
                          <w:sz w:val="22"/>
                          <w:szCs w:val="22"/>
                        </w:rPr>
                        <w:t>[Pág.]</w:t>
                      </w:r>
                    </w:p>
                    <w:p w14:paraId="384B61AC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3EEED54E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                           III.   Conclusiones y recomendaciones                         </w:t>
                      </w:r>
                      <w:r>
                        <w:rPr>
                          <w:rFonts w:ascii="Montserrat" w:eastAsia="Montserrat" w:hAnsi="Montserrat" w:cs="Montserrat"/>
                          <w:color w:val="808080"/>
                          <w:sz w:val="22"/>
                          <w:szCs w:val="22"/>
                        </w:rPr>
                        <w:t>[Pág.]</w:t>
                      </w:r>
                    </w:p>
                    <w:p w14:paraId="6B79F8A9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414557BE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                        </w:t>
                      </w:r>
                    </w:p>
                    <w:p w14:paraId="1C43E087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73095FF9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49B3D7DB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136CC4E7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4ECA8B50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4B4F5B25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3E68878A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4B247E97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52194F4E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</w:t>
                      </w:r>
                    </w:p>
                    <w:p w14:paraId="3004451E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ontserrat Light" w:eastAsia="Montserrat Light" w:hAnsi="Montserrat Light" w:cs="Montserrat Light"/>
          <w:color w:val="000000"/>
          <w:sz w:val="20"/>
          <w:szCs w:val="20"/>
        </w:rPr>
        <w:t xml:space="preserve"> </w:t>
      </w:r>
    </w:p>
    <w:p w14:paraId="014AFCB0" w14:textId="77777777" w:rsidR="00AE0340" w:rsidRDefault="00000000">
      <w:pPr>
        <w:jc w:val="both"/>
        <w:rPr>
          <w:rFonts w:ascii="Montserrat Light" w:eastAsia="Montserrat Light" w:hAnsi="Montserrat Light" w:cs="Montserrat Ligh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noProof/>
          <w:color w:val="000000"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DC8DF4" wp14:editId="091343B5">
                <wp:simplePos x="0" y="0"/>
                <wp:positionH relativeFrom="margin">
                  <wp:posOffset>-335280</wp:posOffset>
                </wp:positionH>
                <wp:positionV relativeFrom="paragraph">
                  <wp:posOffset>0</wp:posOffset>
                </wp:positionV>
                <wp:extent cx="8863965" cy="4581525"/>
                <wp:effectExtent l="0" t="0" r="13335" b="15875"/>
                <wp:wrapSquare wrapText="bothSides"/>
                <wp:docPr id="4600695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3965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90DA69D" w14:textId="77777777" w:rsidR="00AE0340" w:rsidRDefault="00AE034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BBDCAF8" w14:textId="77777777" w:rsidR="00AE0340" w:rsidRDefault="0000000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  <w:t>I.     ANTECEDENTES.</w:t>
                            </w:r>
                          </w:p>
                          <w:p w14:paraId="3B20888D" w14:textId="77777777" w:rsidR="00AE0340" w:rsidRDefault="0000000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6A2357D2" w14:textId="77777777" w:rsidR="00AE0340" w:rsidRDefault="00000000">
                            <w:pPr>
                              <w:ind w:left="57" w:right="57"/>
                              <w:jc w:val="both"/>
                              <w:rPr>
                                <w:rFonts w:ascii="Montserrat" w:hAnsi="Montserrat"/>
                                <w:i/>
                                <w:iCs/>
                                <w:color w:val="767171" w:themeColor="background2" w:themeShade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  <w:iCs/>
                                <w:color w:val="767171" w:themeColor="background2" w:themeShade="80"/>
                                <w:sz w:val="22"/>
                                <w:szCs w:val="22"/>
                              </w:rPr>
                              <w:t>[Mencionar brevemente las normas, lineamientos o políticas que regulan el Sistema de Control Interno Institucional en la Administración Pública Central y Paraestatal del Estado de Quintana Roo, y que sirven de referencia para la evaluación. Describir brevemente el desarrollo y contexto de la evaluación, abordando los antecedentes para la generación del presente, incluidos los oficios, periodos y particularidades que se consideraron para su cumplimiento.]</w:t>
                            </w:r>
                          </w:p>
                          <w:p w14:paraId="68ED01E2" w14:textId="77777777" w:rsidR="00AE0340" w:rsidRDefault="00AE0340">
                            <w:pPr>
                              <w:ind w:left="57" w:right="57"/>
                              <w:jc w:val="both"/>
                              <w:rPr>
                                <w:rFonts w:ascii="Montserrat" w:hAnsi="Montserrat"/>
                                <w:i/>
                                <w:iCs/>
                                <w:color w:val="767171" w:themeColor="background2" w:themeShade="80"/>
                                <w:sz w:val="22"/>
                                <w:szCs w:val="22"/>
                              </w:rPr>
                            </w:pPr>
                          </w:p>
                          <w:p w14:paraId="676E18D6" w14:textId="77777777" w:rsidR="00AE0340" w:rsidRDefault="00000000">
                            <w:pPr>
                              <w:ind w:left="57" w:right="57"/>
                              <w:jc w:val="both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El presente detalla el resultado de la evaluación realizada al Informe Anual del Estado que Guarda el Sistema de Control Interno Institucional correspondiente al ejercicio </w:t>
                            </w:r>
                            <w:r>
                              <w:rPr>
                                <w:rFonts w:ascii="Montserrat" w:hAnsi="Montserrat"/>
                                <w:i/>
                                <w:iCs/>
                                <w:color w:val="767171" w:themeColor="background2" w:themeShade="80"/>
                                <w:sz w:val="22"/>
                                <w:szCs w:val="22"/>
                              </w:rPr>
                              <w:t>[año o periodo]</w:t>
                            </w: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, elaborado por </w:t>
                            </w:r>
                            <w:r>
                              <w:rPr>
                                <w:rFonts w:ascii="Montserrat" w:hAnsi="Montserrat"/>
                                <w:i/>
                                <w:iCs/>
                                <w:color w:val="767171" w:themeColor="background2" w:themeShade="80"/>
                                <w:sz w:val="22"/>
                                <w:szCs w:val="22"/>
                              </w:rPr>
                              <w:t>[nombre de la institución evaluada]</w:t>
                            </w: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en cumplimiento a sus obligaciones institucionales en materia de Control Interno, y constituye un instrumento fundamental para fortalecer la rendición de cuentas, la transparencia y la eficacia en la gestión pública.</w:t>
                            </w:r>
                          </w:p>
                          <w:p w14:paraId="05BBAC80" w14:textId="77777777" w:rsidR="00AE0340" w:rsidRDefault="00AE0340">
                            <w:pPr>
                              <w:ind w:left="57" w:right="57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BD56D6A" w14:textId="77777777" w:rsidR="00AE0340" w:rsidRDefault="00000000">
                            <w:pPr>
                              <w:ind w:left="57" w:right="57"/>
                              <w:jc w:val="both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La evaluación tiene como finalidad verificar el cumplimiento respecto a los requerimientos para la elaboración y presentación del Informe Anual establecidos en el marco normativo aplicable, así como valorar la calidad, consistencia y suficiencia de la información presentada, en relación con los elementos que integran el Sistema de Control Interno. </w:t>
                            </w:r>
                          </w:p>
                          <w:p w14:paraId="15D336DB" w14:textId="77777777" w:rsidR="00AE0340" w:rsidRDefault="00AE0340">
                            <w:pPr>
                              <w:ind w:left="57" w:right="57"/>
                              <w:jc w:val="both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62EC1DA3" w14:textId="77777777" w:rsidR="00AE0340" w:rsidRDefault="0000000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Las observaciones que en su caso sean efectuadas, así como las conclusiones finales, deberán ser consideradas por la Institución para realizar las modificaciones pertinentes a su Programa de Trabajo de Control Interno, garantizando la adecuada atención a las áreas de oportunidad identificadas. </w:t>
                            </w:r>
                          </w:p>
                          <w:p w14:paraId="1739EB41" w14:textId="77777777" w:rsidR="00AE0340" w:rsidRDefault="00AE034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2402EBD1" w14:textId="77777777" w:rsidR="00AE0340" w:rsidRDefault="0000000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>Finalmente, estos resultados deberán serán presentados en el marco de la Segunda Sesión Ordinaria del Comité de Control y Desempeño Institucional, conforme a los procedimientos establecidos en los lineamientos para su integración y funcionamiento.</w:t>
                            </w:r>
                          </w:p>
                          <w:p w14:paraId="1F1D642E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598F57A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80E2F13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330B900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2F3631AF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</w:t>
                            </w:r>
                          </w:p>
                          <w:p w14:paraId="4D1CC3A4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DC8DF4" id="_x0000_s1028" type="#_x0000_t202" style="position:absolute;left:0;text-align:left;margin-left:-26.4pt;margin-top:0;width:697.95pt;height:360.75pt;z-index:251660288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">
                <v:textbox>
                  <w:txbxContent>
                    <w:p w14:paraId="590DA69D" w14:textId="77777777" w:rsidR="00AE0340" w:rsidRDefault="00AE034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BBDCAF8" w14:textId="77777777" w:rsidR="00AE0340" w:rsidRDefault="0000000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  <w:t>I.     ANTECEDENTES.</w:t>
                      </w:r>
                    </w:p>
                    <w:p w14:paraId="3B20888D" w14:textId="77777777" w:rsidR="00AE0340" w:rsidRDefault="0000000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6A2357D2" w14:textId="77777777" w:rsidR="00AE0340" w:rsidRDefault="00000000">
                      <w:pPr>
                        <w:ind w:left="57" w:right="57"/>
                        <w:jc w:val="both"/>
                        <w:rPr>
                          <w:rFonts w:ascii="Montserrat" w:hAnsi="Montserrat"/>
                          <w:i/>
                          <w:iCs/>
                          <w:color w:val="767171" w:themeColor="background2" w:themeShade="80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i/>
                          <w:iCs/>
                          <w:color w:val="767171" w:themeColor="background2" w:themeShade="80"/>
                          <w:sz w:val="22"/>
                          <w:szCs w:val="22"/>
                        </w:rPr>
                        <w:t>[Mencionar brevemente las normas, lineamientos o políticas que regulan el Sistema de Control Interno Institucional en la Administración Pública Central y Paraestatal del Estado de Quintana Roo, y que sirven de referencia para la evaluación. Describir brevemente el desarrollo y contexto de la evaluación, abordando los antecedentes para la generación del presente, incluidos los oficios, periodos y particularidades que se consideraron para su cumplimiento.]</w:t>
                      </w:r>
                    </w:p>
                    <w:p w14:paraId="68ED01E2" w14:textId="77777777" w:rsidR="00AE0340" w:rsidRDefault="00AE0340">
                      <w:pPr>
                        <w:ind w:left="57" w:right="57"/>
                        <w:jc w:val="both"/>
                        <w:rPr>
                          <w:rFonts w:ascii="Montserrat" w:hAnsi="Montserrat"/>
                          <w:i/>
                          <w:iCs/>
                          <w:color w:val="767171" w:themeColor="background2" w:themeShade="80"/>
                          <w:sz w:val="22"/>
                          <w:szCs w:val="22"/>
                        </w:rPr>
                      </w:pPr>
                    </w:p>
                    <w:p w14:paraId="676E18D6" w14:textId="77777777" w:rsidR="00AE0340" w:rsidRDefault="00000000">
                      <w:pPr>
                        <w:ind w:left="57" w:right="57"/>
                        <w:jc w:val="both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El presente detalla el resultado de la evaluación realizada al Informe Anual del Estado que Guarda el Sistema de Control Interno Institucional correspondiente al ejercicio </w:t>
                      </w:r>
                      <w:r>
                        <w:rPr>
                          <w:rFonts w:ascii="Montserrat" w:hAnsi="Montserrat"/>
                          <w:i/>
                          <w:iCs/>
                          <w:color w:val="767171" w:themeColor="background2" w:themeShade="80"/>
                          <w:sz w:val="22"/>
                          <w:szCs w:val="22"/>
                        </w:rPr>
                        <w:t>[año o periodo]</w:t>
                      </w: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, elaborado por </w:t>
                      </w:r>
                      <w:r>
                        <w:rPr>
                          <w:rFonts w:ascii="Montserrat" w:hAnsi="Montserrat"/>
                          <w:i/>
                          <w:iCs/>
                          <w:color w:val="767171" w:themeColor="background2" w:themeShade="80"/>
                          <w:sz w:val="22"/>
                          <w:szCs w:val="22"/>
                        </w:rPr>
                        <w:t>[nombre de la institución evaluada]</w:t>
                      </w: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en cumplimiento a sus obligaciones institucionales en materia de Control Interno, y constituye un instrumento fundamental para fortalecer la rendición de cuentas, la transparencia y la eficacia en la gestión pública.</w:t>
                      </w:r>
                    </w:p>
                    <w:p w14:paraId="05BBAC80" w14:textId="77777777" w:rsidR="00AE0340" w:rsidRDefault="00AE0340">
                      <w:pPr>
                        <w:ind w:left="57" w:right="57"/>
                        <w:jc w:val="both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BD56D6A" w14:textId="77777777" w:rsidR="00AE0340" w:rsidRDefault="00000000">
                      <w:pPr>
                        <w:ind w:left="57" w:right="57"/>
                        <w:jc w:val="both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La evaluación tiene como finalidad verificar el cumplimiento respecto a los requerimientos para la elaboración y presentación del Informe Anual establecidos en el marco normativo aplicable, así como valorar la calidad, consistencia y suficiencia de la información presentada, en relación con los elementos que integran el Sistema de Control Interno. </w:t>
                      </w:r>
                    </w:p>
                    <w:p w14:paraId="15D336DB" w14:textId="77777777" w:rsidR="00AE0340" w:rsidRDefault="00AE0340">
                      <w:pPr>
                        <w:ind w:left="57" w:right="57"/>
                        <w:jc w:val="both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62EC1DA3" w14:textId="77777777" w:rsidR="00AE0340" w:rsidRDefault="0000000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Las observaciones que en su caso sean efectuadas, así como las conclusiones finales, deberán ser consideradas por la Institución para realizar las modificaciones pertinentes a su Programa de Trabajo de Control Interno, garantizando la adecuada atención a las áreas de oportunidad identificadas. </w:t>
                      </w:r>
                    </w:p>
                    <w:p w14:paraId="1739EB41" w14:textId="77777777" w:rsidR="00AE0340" w:rsidRDefault="00AE034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2402EBD1" w14:textId="77777777" w:rsidR="00AE0340" w:rsidRDefault="0000000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>Finalmente, estos resultados deberán serán presentados en el marco de la Segunda Sesión Ordinaria del Comité de Control y Desempeño Institucional, conforme a los procedimientos establecidos en los lineamientos para su integración y funcionamiento.</w:t>
                      </w:r>
                    </w:p>
                    <w:p w14:paraId="1F1D642E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4598F57A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180E2F13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7330B900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2F3631AF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</w:t>
                      </w:r>
                    </w:p>
                    <w:p w14:paraId="4D1CC3A4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CC8E41" w14:textId="77777777" w:rsidR="00AE0340" w:rsidRDefault="00000000">
      <w:pPr>
        <w:jc w:val="both"/>
        <w:rPr>
          <w:rFonts w:ascii="Montserrat Light" w:eastAsia="Montserrat Light" w:hAnsi="Montserrat Light" w:cs="Montserrat Ligh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noProof/>
          <w:color w:val="000000"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3B6396" wp14:editId="636840D7">
                <wp:simplePos x="0" y="0"/>
                <wp:positionH relativeFrom="margin">
                  <wp:posOffset>-340995</wp:posOffset>
                </wp:positionH>
                <wp:positionV relativeFrom="paragraph">
                  <wp:posOffset>0</wp:posOffset>
                </wp:positionV>
                <wp:extent cx="8909050" cy="5020310"/>
                <wp:effectExtent l="0" t="0" r="25400" b="27940"/>
                <wp:wrapSquare wrapText="bothSides"/>
                <wp:docPr id="5246013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0" cy="502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AA62C16" w14:textId="77777777" w:rsidR="00AE0340" w:rsidRDefault="00AE0340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3F61FCE" w14:textId="77777777" w:rsidR="00AE0340" w:rsidRDefault="0000000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  <w:t>II.     RESULTADOS DE LA EVALUACIÓN.</w:t>
                            </w:r>
                          </w:p>
                          <w:p w14:paraId="742F1D8A" w14:textId="77777777" w:rsidR="00AE0340" w:rsidRDefault="00AE0340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4"/>
                              <w:gridCol w:w="851"/>
                              <w:gridCol w:w="850"/>
                              <w:gridCol w:w="2808"/>
                            </w:tblGrid>
                            <w:tr w:rsidR="00AE0340" w14:paraId="1A0EA4BA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9214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E8D3310" w14:textId="77777777" w:rsidR="00AE0340" w:rsidRDefault="00000000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Aspectos a evaluar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9ECD74A" w14:textId="77777777" w:rsidR="00AE0340" w:rsidRDefault="00000000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0BE9A2" w14:textId="77777777" w:rsidR="00AE0340" w:rsidRDefault="00000000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Observaciones </w:t>
                                  </w:r>
                                </w:p>
                              </w:tc>
                            </w:tr>
                            <w:tr w:rsidR="00AE0340" w14:paraId="35C1F71C" w14:textId="77777777">
                              <w:trPr>
                                <w:trHeight w:val="58"/>
                              </w:trPr>
                              <w:tc>
                                <w:tcPr>
                                  <w:tcW w:w="9214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ED221E0" w14:textId="77777777" w:rsidR="00AE0340" w:rsidRDefault="00AE0340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 w:themeFill="background1" w:themeFillShade="F2"/>
                                </w:tcPr>
                                <w:p w14:paraId="1E6A71F5" w14:textId="77777777" w:rsidR="00AE0340" w:rsidRDefault="00000000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2F2F2" w:themeFill="background1" w:themeFillShade="F2"/>
                                </w:tcPr>
                                <w:p w14:paraId="74A286D6" w14:textId="77777777" w:rsidR="00AE0340" w:rsidRDefault="00000000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A1BC0D9" w14:textId="77777777" w:rsidR="00AE0340" w:rsidRDefault="00AE0340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E0340" w14:paraId="28FD37A7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3723" w:type="dxa"/>
                                  <w:gridSpan w:val="4"/>
                                </w:tcPr>
                                <w:p w14:paraId="6D31C270" w14:textId="77777777" w:rsidR="00AE0340" w:rsidRDefault="0000000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1. Forma.</w:t>
                                  </w:r>
                                </w:p>
                              </w:tc>
                            </w:tr>
                            <w:tr w:rsidR="00DB0272" w:rsidRPr="00DB0272" w14:paraId="0D997C41" w14:textId="77777777" w:rsidTr="00E21E51">
                              <w:trPr>
                                <w:trHeight w:val="1168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154CC9FA" w14:textId="77777777" w:rsidR="00AE0340" w:rsidRPr="00DB0272" w:rsidRDefault="00000000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1.1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Presentación. </w:t>
                                  </w:r>
                                </w:p>
                                <w:p w14:paraId="3DED3A29" w14:textId="0B1A7CDE" w:rsidR="00AE0340" w:rsidRPr="00DB0272" w:rsidRDefault="00000000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[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El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nforme fue 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validado por las instancias correspondientes,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remitido 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en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los plazos establecido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s,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presentado a través de los medios oficiales,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 integra los anexos que respaldan su </w:t>
                                  </w:r>
                                  <w:r w:rsidR="00C721F3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contenido, de conformidad con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 marco normativo aplicable.]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0DD1587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C8FC5B1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vAlign w:val="center"/>
                                </w:tcPr>
                                <w:p w14:paraId="429FF57C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B0272" w:rsidRPr="00DB0272" w14:paraId="04063EFA" w14:textId="77777777" w:rsidTr="00E21E51">
                              <w:trPr>
                                <w:trHeight w:val="1412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544073CC" w14:textId="77777777" w:rsidR="00AE0340" w:rsidRPr="00DB0272" w:rsidRDefault="00000000" w:rsidP="002064EE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1.2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Estructura. </w:t>
                                  </w:r>
                                </w:p>
                                <w:p w14:paraId="47A73D10" w14:textId="69A829F0" w:rsidR="00AE0340" w:rsidRPr="00DB0272" w:rsidRDefault="00000000" w:rsidP="002064EE">
                                  <w:pPr>
                                    <w:pStyle w:val="Prrafodelista"/>
                                    <w:ind w:left="0"/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[</w:t>
                                  </w:r>
                                  <w:r w:rsidR="00C721F3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Informe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contempla</w:t>
                                  </w:r>
                                  <w:r w:rsidR="00C721F3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la estructura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721F3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establecida en el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Anexo IV</w:t>
                                  </w:r>
                                  <w:r w:rsidR="00782CB5"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“Informe Anual del Estado que Guarda el Sistema de Control Interno Institucional”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, manteniendo orden lógico, claridad en la información</w:t>
                                  </w:r>
                                  <w:r w:rsidR="002064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 correspondencia entre los apartados, anexos y contenidos requeridos.]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5DE747D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227CBE7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vAlign w:val="center"/>
                                </w:tcPr>
                                <w:p w14:paraId="7BC65DB7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B0272" w:rsidRPr="00DB0272" w14:paraId="77061096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3723" w:type="dxa"/>
                                  <w:gridSpan w:val="4"/>
                                </w:tcPr>
                                <w:p w14:paraId="7EAABC48" w14:textId="343D6829" w:rsidR="00AE0340" w:rsidRPr="00DB0272" w:rsidRDefault="0000000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2. 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Metodología de </w:t>
                                  </w:r>
                                  <w:r w:rsidR="00036979"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valuación del Sistema de Control Interno Institucional.</w:t>
                                  </w:r>
                                </w:p>
                              </w:tc>
                            </w:tr>
                            <w:tr w:rsidR="00DB0272" w:rsidRPr="00DB0272" w14:paraId="2CC502B5" w14:textId="77777777" w:rsidTr="002064EE">
                              <w:trPr>
                                <w:trHeight w:val="985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3EB7430D" w14:textId="4F58D095" w:rsidR="00AE0340" w:rsidRPr="00DB0272" w:rsidRDefault="00000000" w:rsidP="002064EE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2.1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tapas (Apartado IV</w:t>
                                  </w:r>
                                  <w:r w:rsidR="00BC64A1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y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Anexo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 B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).</w:t>
                                  </w:r>
                                </w:p>
                                <w:p w14:paraId="17942D9B" w14:textId="62BEA3F0" w:rsidR="00036979" w:rsidRPr="00DB0272" w:rsidRDefault="00000000" w:rsidP="002064EE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[</w:t>
                                  </w:r>
                                  <w:r w:rsidR="00036979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La 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="00036979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nstitución describe </w:t>
                                  </w:r>
                                  <w:r w:rsidR="009859CF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el desarrollo metodologíco</w:t>
                                  </w:r>
                                  <w:r w:rsidR="00036979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, detalla las actividades realizadas, identifica a los responsables, 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 documenta adecuadamente la aplicación de las etapas.]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AA64BA8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8B13649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vAlign w:val="center"/>
                                </w:tcPr>
                                <w:p w14:paraId="517C6895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B0272" w:rsidRPr="00DB0272" w14:paraId="388827B9" w14:textId="77777777" w:rsidTr="002064EE">
                              <w:trPr>
                                <w:trHeight w:val="1269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1D05A6C8" w14:textId="49EFBA00" w:rsidR="00AE0340" w:rsidRPr="00DB0272" w:rsidRDefault="00000000" w:rsidP="002064EE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2.2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Exactitud de los datos (Apartado V y Anexo </w:t>
                                  </w:r>
                                  <w:r w:rsidR="00BC64A1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). </w:t>
                                  </w:r>
                                </w:p>
                                <w:p w14:paraId="7CDC1600" w14:textId="0818B22A" w:rsidR="004552EE" w:rsidRPr="00DB0272" w:rsidRDefault="00000000" w:rsidP="002064EE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[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Los 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datos presentados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por componente son consistentes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congruentes con l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os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resultados consolidados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y las recomendaciones emitidas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, y 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la información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se encuentra</w:t>
                                  </w:r>
                                  <w:r w:rsidR="004552EE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debidamente sustentada.]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2450BEB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DE6EAE5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vAlign w:val="center"/>
                                </w:tcPr>
                                <w:p w14:paraId="2ECE39B2" w14:textId="77777777" w:rsidR="00AE0340" w:rsidRPr="00DB0272" w:rsidRDefault="00AE0340" w:rsidP="004552EE">
                                  <w:pPr>
                                    <w:pStyle w:val="Prrafodelista"/>
                                    <w:spacing w:before="80" w:after="8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68B7AD" w14:textId="77777777" w:rsidR="00AE0340" w:rsidRPr="00DB0272" w:rsidRDefault="00AE0340">
                            <w:pPr>
                              <w:pStyle w:val="Prrafodelista"/>
                              <w:ind w:left="0"/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5B4F05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FF37798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A3FB09A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866C821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A187F11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8CF8A4B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CF90DEE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19981D29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</w:t>
                            </w:r>
                          </w:p>
                          <w:p w14:paraId="7BA35C1F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3B639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26.85pt;margin-top:0;width:701.5pt;height:395.3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">
                <v:textbox>
                  <w:txbxContent>
                    <w:p w14:paraId="4AA62C16" w14:textId="77777777" w:rsidR="00AE0340" w:rsidRDefault="00AE0340">
                      <w:pP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3F61FCE" w14:textId="77777777" w:rsidR="00AE0340" w:rsidRDefault="0000000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  <w:t>II.     RESULTADOS DE LA EVALUACIÓN.</w:t>
                      </w:r>
                    </w:p>
                    <w:p w14:paraId="742F1D8A" w14:textId="77777777" w:rsidR="00AE0340" w:rsidRDefault="00AE0340">
                      <w:pP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9214"/>
                        <w:gridCol w:w="851"/>
                        <w:gridCol w:w="850"/>
                        <w:gridCol w:w="2808"/>
                      </w:tblGrid>
                      <w:tr w:rsidR="00AE0340" w14:paraId="1A0EA4BA" w14:textId="77777777">
                        <w:trPr>
                          <w:trHeight w:val="323"/>
                        </w:trPr>
                        <w:tc>
                          <w:tcPr>
                            <w:tcW w:w="9214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E8D3310" w14:textId="77777777" w:rsidR="00AE0340" w:rsidRDefault="0000000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Aspectos a evaluar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19ECD74A" w14:textId="77777777" w:rsidR="00AE0340" w:rsidRDefault="0000000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2808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2E0BE9A2" w14:textId="77777777" w:rsidR="00AE0340" w:rsidRDefault="0000000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Observaciones </w:t>
                            </w:r>
                          </w:p>
                        </w:tc>
                      </w:tr>
                      <w:tr w:rsidR="00AE0340" w14:paraId="35C1F71C" w14:textId="77777777">
                        <w:trPr>
                          <w:trHeight w:val="58"/>
                        </w:trPr>
                        <w:tc>
                          <w:tcPr>
                            <w:tcW w:w="9214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3ED221E0" w14:textId="77777777" w:rsidR="00AE0340" w:rsidRDefault="00AE034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F2F2F2" w:themeFill="background1" w:themeFillShade="F2"/>
                          </w:tcPr>
                          <w:p w14:paraId="1E6A71F5" w14:textId="77777777" w:rsidR="00AE0340" w:rsidRDefault="0000000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F2F2F2" w:themeFill="background1" w:themeFillShade="F2"/>
                          </w:tcPr>
                          <w:p w14:paraId="74A286D6" w14:textId="77777777" w:rsidR="00AE0340" w:rsidRDefault="0000000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08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1A1BC0D9" w14:textId="77777777" w:rsidR="00AE0340" w:rsidRDefault="00AE034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E0340" w14:paraId="28FD37A7" w14:textId="77777777">
                        <w:trPr>
                          <w:trHeight w:val="273"/>
                        </w:trPr>
                        <w:tc>
                          <w:tcPr>
                            <w:tcW w:w="13723" w:type="dxa"/>
                            <w:gridSpan w:val="4"/>
                          </w:tcPr>
                          <w:p w14:paraId="6D31C270" w14:textId="77777777" w:rsidR="00AE0340" w:rsidRDefault="0000000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1. Forma.</w:t>
                            </w:r>
                          </w:p>
                        </w:tc>
                      </w:tr>
                      <w:tr w:rsidR="00DB0272" w:rsidRPr="00DB0272" w14:paraId="0D997C41" w14:textId="77777777" w:rsidTr="00E21E51">
                        <w:trPr>
                          <w:trHeight w:val="1168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154CC9FA" w14:textId="77777777" w:rsidR="00AE0340" w:rsidRPr="00DB0272" w:rsidRDefault="00000000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1.1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Presentación. </w:t>
                            </w:r>
                          </w:p>
                          <w:p w14:paraId="3DED3A29" w14:textId="0B1A7CDE" w:rsidR="00AE0340" w:rsidRPr="00DB0272" w:rsidRDefault="00000000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[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El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nforme fue 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validado por las instancias correspondientes,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remitido 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los plazos establecido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s,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presentado a través de los medios oficiales,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 integra los anexos que respaldan su </w:t>
                            </w:r>
                            <w:r w:rsidR="00C721F3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contenido, de conformidad con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l marco normativo aplicable.]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50DD1587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C8FC5B1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vAlign w:val="center"/>
                          </w:tcPr>
                          <w:p w14:paraId="429FF57C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B0272" w:rsidRPr="00DB0272" w14:paraId="04063EFA" w14:textId="77777777" w:rsidTr="00E21E51">
                        <w:trPr>
                          <w:trHeight w:val="1412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544073CC" w14:textId="77777777" w:rsidR="00AE0340" w:rsidRPr="00DB0272" w:rsidRDefault="00000000" w:rsidP="002064EE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1.2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Estructura. </w:t>
                            </w:r>
                          </w:p>
                          <w:p w14:paraId="47A73D10" w14:textId="69A829F0" w:rsidR="00AE0340" w:rsidRPr="00DB0272" w:rsidRDefault="00000000" w:rsidP="002064EE">
                            <w:pPr>
                              <w:pStyle w:val="Prrafodelista"/>
                              <w:ind w:left="0"/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[</w:t>
                            </w:r>
                            <w:r w:rsidR="00C721F3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Informe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contempla</w:t>
                            </w:r>
                            <w:r w:rsidR="00C721F3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la estructura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21F3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establecida en el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Anexo IV</w:t>
                            </w:r>
                            <w:r w:rsidR="00782CB5"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“Informe Anual del Estado que Guarda el Sistema de Control Interno Institucional”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, manteniendo orden lógico, claridad en la información</w:t>
                            </w:r>
                            <w:r w:rsidR="002064EE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y correspondencia entre los apartados, anexos y contenidos requeridos.]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5DE747D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227CBE7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vAlign w:val="center"/>
                          </w:tcPr>
                          <w:p w14:paraId="7BC65DB7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B0272" w:rsidRPr="00DB0272" w14:paraId="77061096" w14:textId="77777777">
                        <w:trPr>
                          <w:trHeight w:val="293"/>
                        </w:trPr>
                        <w:tc>
                          <w:tcPr>
                            <w:tcW w:w="13723" w:type="dxa"/>
                            <w:gridSpan w:val="4"/>
                          </w:tcPr>
                          <w:p w14:paraId="7EAABC48" w14:textId="343D6829" w:rsidR="00AE0340" w:rsidRPr="00DB0272" w:rsidRDefault="0000000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Metodología de </w:t>
                            </w:r>
                            <w:r w:rsidR="00036979"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valuación del Sistema de Control Interno Institucional.</w:t>
                            </w:r>
                          </w:p>
                        </w:tc>
                      </w:tr>
                      <w:tr w:rsidR="00DB0272" w:rsidRPr="00DB0272" w14:paraId="2CC502B5" w14:textId="77777777" w:rsidTr="002064EE">
                        <w:trPr>
                          <w:trHeight w:val="985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3EB7430D" w14:textId="4F58D095" w:rsidR="00AE0340" w:rsidRPr="00DB0272" w:rsidRDefault="00000000" w:rsidP="002064EE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2.1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tapas (Apartado IV</w:t>
                            </w:r>
                            <w:r w:rsidR="00BC64A1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y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Anexo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s B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17942D9B" w14:textId="62BEA3F0" w:rsidR="00036979" w:rsidRPr="00DB0272" w:rsidRDefault="00000000" w:rsidP="002064EE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[</w:t>
                            </w:r>
                            <w:r w:rsidR="00036979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La 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="00036979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nstitución describe </w:t>
                            </w:r>
                            <w:r w:rsidR="009859CF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el desarrollo metodologíco</w:t>
                            </w:r>
                            <w:r w:rsidR="00036979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detalla las actividades realizadas, identifica a los responsables, 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y documenta adecuadamente la aplicación de las etapas.]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AA64BA8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8B13649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vAlign w:val="center"/>
                          </w:tcPr>
                          <w:p w14:paraId="517C6895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B0272" w:rsidRPr="00DB0272" w14:paraId="388827B9" w14:textId="77777777" w:rsidTr="002064EE">
                        <w:trPr>
                          <w:trHeight w:val="1269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1D05A6C8" w14:textId="49EFBA00" w:rsidR="00AE0340" w:rsidRPr="00DB0272" w:rsidRDefault="00000000" w:rsidP="002064EE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2.2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Exactitud de los datos (Apartado V y Anexo </w:t>
                            </w:r>
                            <w:r w:rsidR="00BC64A1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). </w:t>
                            </w:r>
                          </w:p>
                          <w:p w14:paraId="7CDC1600" w14:textId="0818B22A" w:rsidR="004552EE" w:rsidRPr="00DB0272" w:rsidRDefault="00000000" w:rsidP="002064EE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[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Los 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datos presentados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por componente son consistentes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congruentes con l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os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resultados consolidados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y las recomendaciones emitidas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y 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la información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se encuentra</w:t>
                            </w:r>
                            <w:r w:rsidR="004552EE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debidamente sustentada.]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2450BEB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DE6EAE5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vAlign w:val="center"/>
                          </w:tcPr>
                          <w:p w14:paraId="2ECE39B2" w14:textId="77777777" w:rsidR="00AE0340" w:rsidRPr="00DB0272" w:rsidRDefault="00AE0340" w:rsidP="004552EE">
                            <w:pPr>
                              <w:pStyle w:val="Prrafodelista"/>
                              <w:spacing w:before="80" w:after="80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A68B7AD" w14:textId="77777777" w:rsidR="00AE0340" w:rsidRPr="00DB0272" w:rsidRDefault="00AE0340">
                      <w:pPr>
                        <w:pStyle w:val="Prrafodelista"/>
                        <w:ind w:left="0"/>
                        <w:jc w:val="both"/>
                        <w:rPr>
                          <w:rFonts w:ascii="Montserrat Light" w:eastAsia="Montserrat Light" w:hAnsi="Montserrat Light" w:cs="Montserrat Light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5B4F05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0FF37798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0A3FB09A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4866C821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2A187F11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08CF8A4B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1CF90DEE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19981D29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</w:t>
                      </w:r>
                    </w:p>
                    <w:p w14:paraId="7BA35C1F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7A34CC" w14:textId="77777777" w:rsidR="00AE0340" w:rsidRDefault="00000000">
      <w:pPr>
        <w:jc w:val="both"/>
        <w:rPr>
          <w:rFonts w:ascii="Montserrat Light" w:eastAsia="Montserrat Light" w:hAnsi="Montserrat Light" w:cs="Montserrat Ligh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noProof/>
          <w:color w:val="000000"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8C5FA8" wp14:editId="713E8AE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8909050" cy="5020310"/>
                <wp:effectExtent l="0" t="0" r="25400" b="27940"/>
                <wp:wrapSquare wrapText="bothSides"/>
                <wp:docPr id="2548600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0" cy="502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4"/>
                              <w:gridCol w:w="851"/>
                              <w:gridCol w:w="850"/>
                              <w:gridCol w:w="2808"/>
                            </w:tblGrid>
                            <w:tr w:rsidR="00AE0340" w14:paraId="32DF6C43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3723" w:type="dxa"/>
                                  <w:gridSpan w:val="4"/>
                                  <w:vAlign w:val="center"/>
                                </w:tcPr>
                                <w:p w14:paraId="619F2F1E" w14:textId="77777777" w:rsidR="00AE0340" w:rsidRDefault="00000000">
                                  <w:pPr>
                                    <w:pStyle w:val="Prrafodelista"/>
                                    <w:spacing w:before="40" w:after="4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 Programa de Trabajo de Control Interno.</w:t>
                                  </w:r>
                                </w:p>
                              </w:tc>
                            </w:tr>
                            <w:tr w:rsidR="004552EE" w14:paraId="5913D365" w14:textId="77777777" w:rsidTr="00E21E51">
                              <w:trPr>
                                <w:trHeight w:val="1643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6C6B0E55" w14:textId="5FF79066" w:rsidR="004552EE" w:rsidRPr="00DB0272" w:rsidRDefault="004552EE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3.</w:t>
                                  </w:r>
                                  <w:r w:rsidR="003965B2"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965B2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Congruencia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(Anexo C).</w:t>
                                  </w:r>
                                </w:p>
                                <w:p w14:paraId="5D647959" w14:textId="7B9A2756" w:rsidR="004552EE" w:rsidRPr="00DB0272" w:rsidRDefault="004552EE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[</w:t>
                                  </w:r>
                                  <w:r w:rsidR="003965B2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Las acciones de mejora integradas al PTCI, resultan congruentes con los elementos de control evaluados y aportan indicios suficientes para desprender que en lo general o en lo específico, podrán contribuir a corregir debilidades o insuficiencias de control interno y/o atender áreas de oportunidad para fortalecer el Sistema de Control Interno Instituciona.]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2904204" w14:textId="77777777" w:rsidR="004552EE" w:rsidRDefault="004552EE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34188DE" w14:textId="77777777" w:rsidR="004552EE" w:rsidRDefault="004552EE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vAlign w:val="center"/>
                                </w:tcPr>
                                <w:p w14:paraId="242C7867" w14:textId="77777777" w:rsidR="004552EE" w:rsidRDefault="004552EE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E0340" w14:paraId="398475C2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3723" w:type="dxa"/>
                                  <w:gridSpan w:val="4"/>
                                </w:tcPr>
                                <w:p w14:paraId="732A5179" w14:textId="77777777" w:rsidR="00AE0340" w:rsidRPr="00DB0272" w:rsidRDefault="00000000">
                                  <w:pPr>
                                    <w:pStyle w:val="Prrafodelista"/>
                                    <w:spacing w:before="40" w:after="40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4. Administración de Riesgos.</w:t>
                                  </w:r>
                                </w:p>
                              </w:tc>
                            </w:tr>
                            <w:tr w:rsidR="003965B2" w14:paraId="4E4334B0" w14:textId="77777777" w:rsidTr="00E21E51">
                              <w:trPr>
                                <w:trHeight w:val="921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15281981" w14:textId="0D7D549E" w:rsidR="003965B2" w:rsidRPr="00DB0272" w:rsidRDefault="003965B2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4.1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Selección</w:t>
                                  </w:r>
                                  <w:r w:rsidR="00BC64A1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(Apartado VII).</w:t>
                                  </w:r>
                                </w:p>
                                <w:p w14:paraId="08069030" w14:textId="7966C189" w:rsidR="003965B2" w:rsidRPr="00DB0272" w:rsidRDefault="003965B2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[La institución cuenta con criterios o elementos específicos que justifi</w:t>
                                  </w:r>
                                  <w:r w:rsidR="00E21E51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ca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 la elección del nivel en que se identifican los riesgos.]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ED640E6" w14:textId="77777777" w:rsidR="003965B2" w:rsidRDefault="003965B2" w:rsidP="003965B2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C84B1FC" w14:textId="77777777" w:rsidR="003965B2" w:rsidRDefault="003965B2" w:rsidP="003965B2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vAlign w:val="center"/>
                                </w:tcPr>
                                <w:p w14:paraId="09AD091C" w14:textId="77777777" w:rsidR="003965B2" w:rsidRDefault="003965B2" w:rsidP="003965B2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965B2" w14:paraId="7C2F48C7" w14:textId="77777777" w:rsidTr="00E21E51">
                              <w:trPr>
                                <w:trHeight w:val="990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29A67569" w14:textId="1C677EA7" w:rsidR="003965B2" w:rsidRPr="00DB0272" w:rsidRDefault="003965B2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4.</w:t>
                                  </w:r>
                                  <w:r w:rsidR="00C721F3" w:rsidRPr="00DB0272">
                                    <w:rPr>
                                      <w:rFonts w:ascii="Montserrat" w:eastAsia="Montserrat Light" w:hAnsi="Montserrat" w:cs="Montserrat Light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Definición de controles </w:t>
                                  </w:r>
                                  <w:r w:rsidR="00BC64A1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Anexo 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).</w:t>
                                  </w:r>
                                </w:p>
                                <w:p w14:paraId="71F30021" w14:textId="761BACC3" w:rsidR="003965B2" w:rsidRPr="00DB0272" w:rsidRDefault="003965B2" w:rsidP="00E21E51">
                                  <w:pPr>
                                    <w:jc w:val="both"/>
                                    <w:rPr>
                                      <w:rFonts w:ascii="Montserrat" w:eastAsia="Montserrat Light" w:hAnsi="Montserrat" w:cs="Montserrat Light"/>
                                      <w:i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[Verificar si los controles establecidos en el </w:t>
                                  </w:r>
                                  <w:r w:rsidR="00C721F3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Programa de Trabajo de Administración de Riesgos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resultan </w:t>
                                  </w:r>
                                  <w:r w:rsidR="00C721F3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adecuados para la atención de </w:t>
                                  </w:r>
                                  <w:r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los riesgos identificados</w:t>
                                  </w:r>
                                  <w:r w:rsidR="00142617" w:rsidRPr="00DB0272">
                                    <w:rPr>
                                      <w:rFonts w:ascii="Montserrat" w:eastAsia="Montserrat Light" w:hAnsi="Montserrat" w:cs="Montserrat Light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258DAAB" w14:textId="77777777" w:rsidR="003965B2" w:rsidRDefault="003965B2" w:rsidP="003965B2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5C97C27" w14:textId="77777777" w:rsidR="003965B2" w:rsidRDefault="003965B2" w:rsidP="003965B2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vAlign w:val="center"/>
                                </w:tcPr>
                                <w:p w14:paraId="4DACE08C" w14:textId="77777777" w:rsidR="003965B2" w:rsidRDefault="003965B2" w:rsidP="003965B2">
                                  <w:pPr>
                                    <w:pStyle w:val="Prrafodelista"/>
                                    <w:ind w:left="0"/>
                                    <w:rPr>
                                      <w:rFonts w:ascii="Montserrat" w:eastAsia="Montserrat Light" w:hAnsi="Montserrat" w:cs="Montserrat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422E60" w14:textId="77777777" w:rsidR="00AE0340" w:rsidRDefault="00AE0340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FF9D305" w14:textId="77777777" w:rsidR="00AE0340" w:rsidRDefault="00AE0340">
                            <w:pPr>
                              <w:pStyle w:val="Prrafodelista"/>
                              <w:ind w:left="0"/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E213EDC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C7541CF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96A6B68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2A73A03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4697F00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E39EADC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EF3B4D0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666C86EC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</w:t>
                            </w:r>
                          </w:p>
                          <w:p w14:paraId="6C80F335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C5FA8" id="_x0000_s1030" type="#_x0000_t202" style="position:absolute;left:0;text-align:left;margin-left:0;margin-top:0;width:701.5pt;height:395.3pt;z-index:25166540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">
                <v:textbox>
                  <w:txbxContent>
                    <w:tbl>
                      <w:tblPr>
                        <w:tblStyle w:val="Tablaconcuadrcula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9214"/>
                        <w:gridCol w:w="851"/>
                        <w:gridCol w:w="850"/>
                        <w:gridCol w:w="2808"/>
                      </w:tblGrid>
                      <w:tr w:rsidR="00AE0340" w14:paraId="32DF6C43" w14:textId="77777777">
                        <w:trPr>
                          <w:trHeight w:val="273"/>
                        </w:trPr>
                        <w:tc>
                          <w:tcPr>
                            <w:tcW w:w="13723" w:type="dxa"/>
                            <w:gridSpan w:val="4"/>
                            <w:vAlign w:val="center"/>
                          </w:tcPr>
                          <w:p w14:paraId="619F2F1E" w14:textId="77777777" w:rsidR="00AE0340" w:rsidRDefault="00000000">
                            <w:pPr>
                              <w:pStyle w:val="Prrafodelista"/>
                              <w:spacing w:before="40" w:after="40"/>
                              <w:ind w:left="0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 Programa de Trabajo de Control Interno.</w:t>
                            </w:r>
                          </w:p>
                        </w:tc>
                      </w:tr>
                      <w:tr w:rsidR="004552EE" w14:paraId="5913D365" w14:textId="77777777" w:rsidTr="00E21E51">
                        <w:trPr>
                          <w:trHeight w:val="1643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6C6B0E55" w14:textId="5FF79066" w:rsidR="004552EE" w:rsidRPr="00DB0272" w:rsidRDefault="004552EE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3.</w:t>
                            </w:r>
                            <w:r w:rsidR="003965B2"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965B2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Congruencia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(Anexo C).</w:t>
                            </w:r>
                          </w:p>
                          <w:p w14:paraId="5D647959" w14:textId="7B9A2756" w:rsidR="004552EE" w:rsidRPr="00DB0272" w:rsidRDefault="004552EE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[</w:t>
                            </w:r>
                            <w:r w:rsidR="003965B2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Las acciones de mejora integradas al PTCI, resultan congruentes con los elementos de control evaluados y aportan indicios suficientes para desprender que en lo general o en lo específico, podrán contribuir a corregir debilidades o insuficiencias de control interno y/o atender áreas de oportunidad para fortalecer el Sistema de Control Interno Instituciona.]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2904204" w14:textId="77777777" w:rsidR="004552EE" w:rsidRDefault="004552EE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34188DE" w14:textId="77777777" w:rsidR="004552EE" w:rsidRDefault="004552EE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vAlign w:val="center"/>
                          </w:tcPr>
                          <w:p w14:paraId="242C7867" w14:textId="77777777" w:rsidR="004552EE" w:rsidRDefault="004552EE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E0340" w14:paraId="398475C2" w14:textId="77777777">
                        <w:trPr>
                          <w:trHeight w:val="234"/>
                        </w:trPr>
                        <w:tc>
                          <w:tcPr>
                            <w:tcW w:w="13723" w:type="dxa"/>
                            <w:gridSpan w:val="4"/>
                          </w:tcPr>
                          <w:p w14:paraId="732A5179" w14:textId="77777777" w:rsidR="00AE0340" w:rsidRPr="00DB0272" w:rsidRDefault="00000000">
                            <w:pPr>
                              <w:pStyle w:val="Prrafodelista"/>
                              <w:spacing w:before="40" w:after="40"/>
                              <w:ind w:left="0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4. Administración de Riesgos.</w:t>
                            </w:r>
                          </w:p>
                        </w:tc>
                      </w:tr>
                      <w:tr w:rsidR="003965B2" w14:paraId="4E4334B0" w14:textId="77777777" w:rsidTr="00E21E51">
                        <w:trPr>
                          <w:trHeight w:val="921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15281981" w14:textId="0D7D549E" w:rsidR="003965B2" w:rsidRPr="00DB0272" w:rsidRDefault="003965B2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4.1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Selección</w:t>
                            </w:r>
                            <w:r w:rsidR="00BC64A1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(Apartado VII).</w:t>
                            </w:r>
                          </w:p>
                          <w:p w14:paraId="08069030" w14:textId="7966C189" w:rsidR="003965B2" w:rsidRPr="00DB0272" w:rsidRDefault="003965B2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[La institución cuenta con criterios o elementos específicos que justifi</w:t>
                            </w:r>
                            <w:r w:rsidR="00E21E51"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ca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 la elección del nivel en que se identifican los riesgos.]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ED640E6" w14:textId="77777777" w:rsidR="003965B2" w:rsidRDefault="003965B2" w:rsidP="003965B2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C84B1FC" w14:textId="77777777" w:rsidR="003965B2" w:rsidRDefault="003965B2" w:rsidP="003965B2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vAlign w:val="center"/>
                          </w:tcPr>
                          <w:p w14:paraId="09AD091C" w14:textId="77777777" w:rsidR="003965B2" w:rsidRDefault="003965B2" w:rsidP="003965B2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965B2" w14:paraId="7C2F48C7" w14:textId="77777777" w:rsidTr="00E21E51">
                        <w:trPr>
                          <w:trHeight w:val="990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29A67569" w14:textId="1C677EA7" w:rsidR="003965B2" w:rsidRPr="00DB0272" w:rsidRDefault="003965B2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4.</w:t>
                            </w:r>
                            <w:r w:rsidR="00C721F3" w:rsidRPr="00DB0272">
                              <w:rPr>
                                <w:rFonts w:ascii="Montserrat" w:eastAsia="Montserrat Light" w:hAnsi="Montserrat" w:cs="Montserrat Light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Definición de controles </w:t>
                            </w:r>
                            <w:r w:rsidR="00BC64A1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Anexo 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color w:val="000000" w:themeColor="text1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71F30021" w14:textId="761BACC3" w:rsidR="003965B2" w:rsidRPr="00DB0272" w:rsidRDefault="003965B2" w:rsidP="00E21E51">
                            <w:pPr>
                              <w:jc w:val="both"/>
                              <w:rPr>
                                <w:rFonts w:ascii="Montserrat" w:eastAsia="Montserrat Light" w:hAnsi="Montserrat" w:cs="Montserrat Light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[Verificar si los controles establecidos en el </w:t>
                            </w:r>
                            <w:r w:rsidR="00C721F3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Programa de Trabajo de Administración de Riesgos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resultan </w:t>
                            </w:r>
                            <w:r w:rsidR="00C721F3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adecuados para la atención de </w:t>
                            </w:r>
                            <w:r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los riesgos identificados</w:t>
                            </w:r>
                            <w:r w:rsidR="00142617" w:rsidRPr="00DB0272">
                              <w:rPr>
                                <w:rFonts w:ascii="Montserrat" w:eastAsia="Montserrat Light" w:hAnsi="Montserrat" w:cs="Montserrat Ligh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258DAAB" w14:textId="77777777" w:rsidR="003965B2" w:rsidRDefault="003965B2" w:rsidP="003965B2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5C97C27" w14:textId="77777777" w:rsidR="003965B2" w:rsidRDefault="003965B2" w:rsidP="003965B2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vAlign w:val="center"/>
                          </w:tcPr>
                          <w:p w14:paraId="4DACE08C" w14:textId="77777777" w:rsidR="003965B2" w:rsidRDefault="003965B2" w:rsidP="003965B2">
                            <w:pPr>
                              <w:pStyle w:val="Prrafodelista"/>
                              <w:ind w:left="0"/>
                              <w:rPr>
                                <w:rFonts w:ascii="Montserrat" w:eastAsia="Montserrat Light" w:hAnsi="Montserra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2422E60" w14:textId="77777777" w:rsidR="00AE0340" w:rsidRDefault="00AE0340">
                      <w:pP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FF9D305" w14:textId="77777777" w:rsidR="00AE0340" w:rsidRDefault="00AE0340">
                      <w:pPr>
                        <w:pStyle w:val="Prrafodelista"/>
                        <w:ind w:left="0"/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2"/>
                          <w:szCs w:val="22"/>
                        </w:rPr>
                      </w:pPr>
                    </w:p>
                    <w:p w14:paraId="0E213EDC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2C7541CF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296A6B68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72A73A03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14697F00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2E39EADC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7EF3B4D0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666C86EC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</w:t>
                      </w:r>
                    </w:p>
                    <w:p w14:paraId="6C80F335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484BA4" w14:textId="77777777" w:rsidR="00AE0340" w:rsidRDefault="00000000">
      <w:pPr>
        <w:jc w:val="both"/>
        <w:rPr>
          <w:rFonts w:ascii="Montserrat Light" w:eastAsia="Montserrat Light" w:hAnsi="Montserrat Light" w:cs="Montserrat Light"/>
          <w:color w:val="000000"/>
          <w:sz w:val="20"/>
          <w:szCs w:val="20"/>
        </w:rPr>
      </w:pPr>
      <w:r>
        <w:rPr>
          <w:rFonts w:ascii="Montserrat Light" w:eastAsia="Montserrat Light" w:hAnsi="Montserrat Light" w:cs="Montserrat Light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643FE0" wp14:editId="2BF33A6F">
                <wp:simplePos x="0" y="0"/>
                <wp:positionH relativeFrom="margin">
                  <wp:align>center</wp:align>
                </wp:positionH>
                <wp:positionV relativeFrom="paragraph">
                  <wp:posOffset>3396615</wp:posOffset>
                </wp:positionV>
                <wp:extent cx="3838575" cy="673100"/>
                <wp:effectExtent l="0" t="0" r="28575" b="12700"/>
                <wp:wrapSquare wrapText="bothSides"/>
                <wp:docPr id="20368477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E429C65" w14:textId="77777777" w:rsidR="00AE0340" w:rsidRDefault="0000000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>Nombre y cargo del Titular del Órgano Interno de Control u homólogo que realizó la evaluación.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7643FE0" id="_x0000_s1031" type="#_x0000_t202" style="position:absolute;left:0;text-align:left;margin-left:0;margin-top:267.45pt;width:302.25pt;height:53pt;z-index:25166438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">
                <v:textbox>
                  <w:txbxContent>
                    <w:p w14:paraId="3E429C65" w14:textId="77777777" w:rsidR="00AE0340" w:rsidRDefault="0000000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>Nombre y cargo del Titular del Órgano Interno de Control u homólogo que realizó la evaluación.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ontserrat" w:eastAsia="Montserrat" w:hAnsi="Montserrat" w:cs="Montserrat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1587CC" wp14:editId="2E075DE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8909050" cy="4581525"/>
                <wp:effectExtent l="0" t="0" r="25400" b="28575"/>
                <wp:wrapSquare wrapText="bothSides"/>
                <wp:docPr id="19208040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C26FDDF" w14:textId="77777777" w:rsidR="00AE0340" w:rsidRDefault="00AE0340">
                            <w:pPr>
                              <w:pStyle w:val="Prrafodelista"/>
                              <w:ind w:left="0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EE60311" w14:textId="77777777" w:rsidR="00AE0340" w:rsidRDefault="0000000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2"/>
                                <w:szCs w:val="22"/>
                              </w:rPr>
                              <w:t>III.     CONCLUSIONES Y RECOMENDACIONES.</w:t>
                            </w:r>
                          </w:p>
                          <w:p w14:paraId="69107FB6" w14:textId="77777777" w:rsidR="00AE0340" w:rsidRPr="00DB0272" w:rsidRDefault="00000000">
                            <w:pPr>
                              <w:pStyle w:val="Prrafodelista"/>
                              <w:ind w:left="57" w:right="57"/>
                              <w:jc w:val="both"/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0272">
                              <w:rPr>
                                <w:rFonts w:ascii="Montserrat" w:hAnsi="Montserra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39004F78" w14:textId="77777777" w:rsidR="00AE0340" w:rsidRPr="00DB0272" w:rsidRDefault="00000000">
                            <w:pPr>
                              <w:ind w:left="57" w:right="57"/>
                              <w:jc w:val="both"/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0272">
                              <w:rPr>
                                <w:rFonts w:ascii="Montserrat Light" w:eastAsia="Montserrat Light" w:hAnsi="Montserrat Light" w:cs="Montserrat Light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[Emitir una opinión de cumplimiento que describa la síntesis final de los principales hallazgos de la evaluación y, con base en ello, formular recomendaciones concretas orientadas a fortalecer los aspectos a evaluar. La redacción deberá elaborarse en forma de texto continuo, evitando listas enumeradas.]</w:t>
                            </w:r>
                          </w:p>
                          <w:p w14:paraId="5BF58D14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63213FA" w14:textId="77777777" w:rsidR="00AE0340" w:rsidRDefault="00AE0340">
                            <w:pPr>
                              <w:jc w:val="both"/>
                              <w:rPr>
                                <w:rFonts w:ascii="Montserrat Light" w:eastAsia="Montserrat Light" w:hAnsi="Montserrat Light" w:cs="Montserrat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A35443E" w14:textId="77777777" w:rsidR="00AE0340" w:rsidRDefault="00AE0340">
                            <w:pPr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68880A6A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                               </w:t>
                            </w:r>
                          </w:p>
                          <w:p w14:paraId="46046324" w14:textId="77777777" w:rsidR="00AE0340" w:rsidRDefault="0000000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315C45BA" w14:textId="77777777" w:rsidR="00AE0340" w:rsidRDefault="00AE034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3BEBCEC1" w14:textId="77777777" w:rsidR="00AE0340" w:rsidRDefault="00AE034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6067A850" w14:textId="77777777" w:rsidR="00AE0340" w:rsidRDefault="00AE034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03B0FBFA" w14:textId="77777777" w:rsidR="00AE0340" w:rsidRDefault="00AE034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37BF636A" w14:textId="77777777" w:rsidR="00AE0340" w:rsidRDefault="00AE034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445598D3" w14:textId="77777777" w:rsidR="00AE0340" w:rsidRDefault="00AE034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22D49CCA" w14:textId="77777777" w:rsidR="00AE0340" w:rsidRDefault="00AE0340">
                            <w:pPr>
                              <w:pStyle w:val="Prrafodelista"/>
                              <w:ind w:left="0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</w:p>
                          <w:p w14:paraId="518FA575" w14:textId="77777777" w:rsidR="00AE0340" w:rsidRDefault="00000000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2"/>
                                <w:szCs w:val="22"/>
                              </w:rPr>
                              <w:t>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587CC" id="_x0000_s1032" type="#_x0000_t202" style="position:absolute;left:0;text-align:left;margin-left:0;margin-top:0;width:701.5pt;height:360.75pt;z-index:251663360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">
                <v:textbox>
                  <w:txbxContent>
                    <w:p w14:paraId="0C26FDDF" w14:textId="77777777" w:rsidR="00AE0340" w:rsidRDefault="00AE0340">
                      <w:pPr>
                        <w:pStyle w:val="Prrafodelista"/>
                        <w:ind w:left="0"/>
                        <w:jc w:val="both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EE60311" w14:textId="77777777" w:rsidR="00AE0340" w:rsidRDefault="0000000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2"/>
                          <w:szCs w:val="22"/>
                        </w:rPr>
                        <w:t>III.     CONCLUSIONES Y RECOMENDACIONES.</w:t>
                      </w:r>
                    </w:p>
                    <w:p w14:paraId="69107FB6" w14:textId="77777777" w:rsidR="00AE0340" w:rsidRPr="00DB0272" w:rsidRDefault="00000000">
                      <w:pPr>
                        <w:pStyle w:val="Prrafodelista"/>
                        <w:ind w:left="57" w:right="57"/>
                        <w:jc w:val="both"/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DB0272">
                        <w:rPr>
                          <w:rFonts w:ascii="Montserrat" w:hAnsi="Montserrat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39004F78" w14:textId="77777777" w:rsidR="00AE0340" w:rsidRPr="00DB0272" w:rsidRDefault="00000000">
                      <w:pPr>
                        <w:ind w:left="57" w:right="57"/>
                        <w:jc w:val="both"/>
                        <w:rPr>
                          <w:rFonts w:ascii="Montserrat Light" w:eastAsia="Montserrat Light" w:hAnsi="Montserrat Light" w:cs="Montserrat Light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DB0272">
                        <w:rPr>
                          <w:rFonts w:ascii="Montserrat Light" w:eastAsia="Montserrat Light" w:hAnsi="Montserrat Light" w:cs="Montserrat Light"/>
                          <w:i/>
                          <w:color w:val="000000" w:themeColor="text1"/>
                          <w:sz w:val="22"/>
                          <w:szCs w:val="22"/>
                        </w:rPr>
                        <w:t>[Emitir una opinión de cumplimiento que describa la síntesis final de los principales hallazgos de la evaluación y, con base en ello, formular recomendaciones concretas orientadas a fortalecer los aspectos a evaluar. La redacción deberá elaborarse en forma de texto continuo, evitando listas enumeradas.]</w:t>
                      </w:r>
                    </w:p>
                    <w:p w14:paraId="5BF58D14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763213FA" w14:textId="77777777" w:rsidR="00AE0340" w:rsidRDefault="00AE0340">
                      <w:pPr>
                        <w:jc w:val="both"/>
                        <w:rPr>
                          <w:rFonts w:ascii="Montserrat Light" w:eastAsia="Montserrat Light" w:hAnsi="Montserrat Light" w:cs="Montserrat Light"/>
                          <w:color w:val="000000"/>
                          <w:sz w:val="20"/>
                          <w:szCs w:val="20"/>
                        </w:rPr>
                      </w:pPr>
                    </w:p>
                    <w:p w14:paraId="7A35443E" w14:textId="77777777" w:rsidR="00AE0340" w:rsidRDefault="00AE0340">
                      <w:pPr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68880A6A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                               </w:t>
                      </w:r>
                    </w:p>
                    <w:p w14:paraId="46046324" w14:textId="77777777" w:rsidR="00AE0340" w:rsidRDefault="0000000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315C45BA" w14:textId="77777777" w:rsidR="00AE0340" w:rsidRDefault="00AE034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3BEBCEC1" w14:textId="77777777" w:rsidR="00AE0340" w:rsidRDefault="00AE034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6067A850" w14:textId="77777777" w:rsidR="00AE0340" w:rsidRDefault="00AE034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03B0FBFA" w14:textId="77777777" w:rsidR="00AE0340" w:rsidRDefault="00AE034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37BF636A" w14:textId="77777777" w:rsidR="00AE0340" w:rsidRDefault="00AE034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445598D3" w14:textId="77777777" w:rsidR="00AE0340" w:rsidRDefault="00AE034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22D49CCA" w14:textId="77777777" w:rsidR="00AE0340" w:rsidRDefault="00AE0340">
                      <w:pPr>
                        <w:pStyle w:val="Prrafodelista"/>
                        <w:ind w:left="0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</w:p>
                    <w:p w14:paraId="518FA575" w14:textId="77777777" w:rsidR="00AE0340" w:rsidRDefault="00000000">
                      <w:pPr>
                        <w:pStyle w:val="Prrafodelista"/>
                        <w:ind w:left="0"/>
                        <w:jc w:val="center"/>
                        <w:rPr>
                          <w:rFonts w:ascii="Montserrat" w:hAnsi="Montserrat"/>
                          <w:sz w:val="22"/>
                          <w:szCs w:val="22"/>
                        </w:rPr>
                      </w:pPr>
                      <w:r>
                        <w:rPr>
                          <w:rFonts w:ascii="Montserrat" w:hAnsi="Montserrat"/>
                          <w:sz w:val="22"/>
                          <w:szCs w:val="22"/>
                        </w:rPr>
                        <w:t>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E0340">
      <w:headerReference w:type="default" r:id="rId8"/>
      <w:pgSz w:w="15840" w:h="12240" w:orient="landscape"/>
      <w:pgMar w:top="1701" w:right="1417" w:bottom="1701" w:left="1417" w:header="1587" w:footer="68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6792B" w14:textId="77777777" w:rsidR="00164950" w:rsidRDefault="00164950">
      <w:r>
        <w:separator/>
      </w:r>
    </w:p>
  </w:endnote>
  <w:endnote w:type="continuationSeparator" w:id="0">
    <w:p w14:paraId="08A90906" w14:textId="77777777" w:rsidR="00164950" w:rsidRDefault="0016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3A8E78B-C20C-0546-AFE5-31C71C3B3B07}"/>
    <w:embedBold r:id="rId2" w:fontKey="{DEE39CBF-E958-0949-9A33-3CD0DAD46B3B}"/>
    <w:embedItalic r:id="rId3" w:fontKey="{6E354681-D673-F149-ACDA-BEA56823912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A954136-F689-FC48-A9C5-4B4B92E9D7F6}"/>
    <w:embedItalic r:id="rId5" w:fontKey="{8FFC6027-69BC-184A-ACAF-50C69EE763FE}"/>
  </w:font>
  <w:font w:name="Montserrat">
    <w:panose1 w:val="00000500000000000000"/>
    <w:charset w:val="4D"/>
    <w:family w:val="auto"/>
    <w:notTrueType/>
    <w:pitch w:val="variable"/>
    <w:sig w:usb0="20000007" w:usb1="00000001" w:usb2="00000000" w:usb3="00000000" w:csb0="00000193" w:csb1="00000000"/>
  </w:font>
  <w:font w:name="Montserrat Light">
    <w:panose1 w:val="00000400000000000000"/>
    <w:charset w:val="4D"/>
    <w:family w:val="auto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197AA96E-EC55-464A-B770-97CA611BFEAA}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B7BF0E2-9898-4840-8DA2-99EE7B9ACE04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F474FFA-9CB5-D542-A49E-C53D71173DD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44AC" w14:textId="77777777" w:rsidR="00164950" w:rsidRDefault="00164950">
      <w:r>
        <w:separator/>
      </w:r>
    </w:p>
  </w:footnote>
  <w:footnote w:type="continuationSeparator" w:id="0">
    <w:p w14:paraId="591A8479" w14:textId="77777777" w:rsidR="00164950" w:rsidRDefault="0016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text" w:horzAnchor="margin" w:tblpXSpec="center" w:tblpY="25"/>
      <w:tblW w:w="13977" w:type="dxa"/>
      <w:tblLook w:val="04A0" w:firstRow="1" w:lastRow="0" w:firstColumn="1" w:lastColumn="0" w:noHBand="0" w:noVBand="1"/>
    </w:tblPr>
    <w:tblGrid>
      <w:gridCol w:w="7650"/>
      <w:gridCol w:w="3969"/>
      <w:gridCol w:w="2358"/>
    </w:tblGrid>
    <w:tr w:rsidR="00DB0272" w:rsidRPr="00DB0272" w14:paraId="5BB6469B" w14:textId="77777777">
      <w:trPr>
        <w:trHeight w:val="274"/>
      </w:trPr>
      <w:tc>
        <w:tcPr>
          <w:tcW w:w="11619" w:type="dxa"/>
          <w:gridSpan w:val="2"/>
        </w:tcPr>
        <w:p w14:paraId="4EF54A73" w14:textId="77777777" w:rsidR="00AE0340" w:rsidRPr="00DB0272" w:rsidRDefault="00000000">
          <w:pPr>
            <w:spacing w:before="80" w:after="80"/>
            <w:jc w:val="both"/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  <w:t xml:space="preserve">Institución evaluada: </w:t>
          </w:r>
        </w:p>
        <w:p w14:paraId="33360B2C" w14:textId="77777777" w:rsidR="00AE0340" w:rsidRPr="00DB0272" w:rsidRDefault="00000000">
          <w:pPr>
            <w:spacing w:before="80" w:after="80"/>
            <w:jc w:val="both"/>
            <w:rPr>
              <w:rFonts w:ascii="Montserrat" w:eastAsia="Montserrat" w:hAnsi="Montserrat" w:cs="Montserrat"/>
              <w:i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i/>
              <w:color w:val="000000" w:themeColor="text1"/>
              <w:sz w:val="18"/>
              <w:szCs w:val="18"/>
            </w:rPr>
            <w:t>[Nombre de la Institución]</w:t>
          </w:r>
        </w:p>
      </w:tc>
      <w:tc>
        <w:tcPr>
          <w:tcW w:w="2358" w:type="dxa"/>
        </w:tcPr>
        <w:p w14:paraId="3B577851" w14:textId="77777777" w:rsidR="00AE0340" w:rsidRPr="00DB0272" w:rsidRDefault="00000000">
          <w:pPr>
            <w:spacing w:before="80" w:after="80"/>
            <w:rPr>
              <w:rFonts w:ascii="Montserrat" w:hAnsi="Montserrat" w:cs="Arial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hAnsi="Montserrat" w:cs="Arial"/>
              <w:b/>
              <w:color w:val="000000" w:themeColor="text1"/>
              <w:sz w:val="18"/>
              <w:szCs w:val="18"/>
            </w:rPr>
            <w:t>Hoja No.:</w:t>
          </w:r>
        </w:p>
        <w:p w14:paraId="25AF9365" w14:textId="77777777" w:rsidR="00AE0340" w:rsidRPr="00DB0272" w:rsidRDefault="00000000">
          <w:pPr>
            <w:spacing w:before="80" w:after="80"/>
            <w:rPr>
              <w:rFonts w:ascii="Montserrat" w:hAnsi="Montserrat" w:cs="Arial"/>
              <w:color w:val="000000" w:themeColor="text1"/>
              <w:sz w:val="18"/>
              <w:szCs w:val="18"/>
              <w:lang w:val="pt-BR"/>
            </w:rPr>
          </w:pP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t xml:space="preserve"> </w:t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fldChar w:fldCharType="begin"/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instrText>PAGE  \* Arabic  \* MERGEFORMAT</w:instrText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fldChar w:fldCharType="separate"/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t>1</w:t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fldChar w:fldCharType="end"/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t xml:space="preserve"> de </w:t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fldChar w:fldCharType="begin"/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instrText>NUMPAGES  \* Arabic  \* MERGEFORMAT</w:instrText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fldChar w:fldCharType="separate"/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t>5</w:t>
          </w:r>
          <w:r w:rsidRPr="00DB0272">
            <w:rPr>
              <w:rFonts w:ascii="Montserrat" w:hAnsi="Montserrat" w:cs="Arial"/>
              <w:color w:val="000000" w:themeColor="text1"/>
              <w:sz w:val="18"/>
              <w:szCs w:val="18"/>
            </w:rPr>
            <w:fldChar w:fldCharType="end"/>
          </w:r>
        </w:p>
      </w:tc>
    </w:tr>
    <w:tr w:rsidR="00DB0272" w:rsidRPr="00DB0272" w14:paraId="0D9B6A9E" w14:textId="77777777">
      <w:trPr>
        <w:trHeight w:val="416"/>
      </w:trPr>
      <w:tc>
        <w:tcPr>
          <w:tcW w:w="7650" w:type="dxa"/>
        </w:tcPr>
        <w:p w14:paraId="7ABF9BFF" w14:textId="77777777" w:rsidR="00AE0340" w:rsidRPr="00DB0272" w:rsidRDefault="00000000">
          <w:pPr>
            <w:spacing w:before="80" w:after="80"/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  <w:t>Oficio de Instrucción No.:</w:t>
          </w:r>
        </w:p>
        <w:p w14:paraId="23D070DC" w14:textId="77777777" w:rsidR="00AE0340" w:rsidRPr="00DB0272" w:rsidRDefault="00000000">
          <w:pPr>
            <w:spacing w:before="80" w:after="80"/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i/>
              <w:color w:val="000000" w:themeColor="text1"/>
              <w:sz w:val="18"/>
              <w:szCs w:val="18"/>
            </w:rPr>
            <w:t>[El número de oficio mediante la cual la Secretaría instruyó la evaluación]</w:t>
          </w:r>
        </w:p>
      </w:tc>
      <w:tc>
        <w:tcPr>
          <w:tcW w:w="3969" w:type="dxa"/>
        </w:tcPr>
        <w:p w14:paraId="0E867F11" w14:textId="77777777" w:rsidR="00AE0340" w:rsidRPr="00DB0272" w:rsidRDefault="00000000">
          <w:pPr>
            <w:spacing w:before="80" w:after="80"/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  <w:t xml:space="preserve">Fecha de elaboración: </w:t>
          </w:r>
        </w:p>
        <w:p w14:paraId="58C56C2B" w14:textId="77777777" w:rsidR="00AE0340" w:rsidRPr="00DB0272" w:rsidRDefault="00000000">
          <w:pPr>
            <w:spacing w:before="80" w:after="80"/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i/>
              <w:color w:val="000000" w:themeColor="text1"/>
              <w:sz w:val="18"/>
              <w:szCs w:val="18"/>
            </w:rPr>
            <w:t>[dd/mm/aa]</w:t>
          </w:r>
        </w:p>
      </w:tc>
      <w:tc>
        <w:tcPr>
          <w:tcW w:w="2358" w:type="dxa"/>
        </w:tcPr>
        <w:p w14:paraId="28D381EB" w14:textId="77777777" w:rsidR="00AE0340" w:rsidRPr="00DB0272" w:rsidRDefault="00000000">
          <w:pPr>
            <w:spacing w:before="80" w:after="80"/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  <w:t>Ejercicio:</w:t>
          </w:r>
        </w:p>
        <w:p w14:paraId="552BD51C" w14:textId="77777777" w:rsidR="00AE0340" w:rsidRPr="00DB0272" w:rsidRDefault="00000000">
          <w:pPr>
            <w:spacing w:before="80" w:after="80"/>
            <w:rPr>
              <w:rFonts w:ascii="Montserrat" w:eastAsia="Montserrat" w:hAnsi="Montserrat" w:cs="Montserrat"/>
              <w:b/>
              <w:color w:val="000000" w:themeColor="text1"/>
              <w:sz w:val="18"/>
              <w:szCs w:val="18"/>
            </w:rPr>
          </w:pPr>
          <w:r w:rsidRPr="00DB0272">
            <w:rPr>
              <w:rFonts w:ascii="Montserrat" w:eastAsia="Montserrat" w:hAnsi="Montserrat" w:cs="Montserrat"/>
              <w:i/>
              <w:color w:val="000000" w:themeColor="text1"/>
              <w:sz w:val="18"/>
              <w:szCs w:val="18"/>
            </w:rPr>
            <w:t>[año]</w:t>
          </w:r>
        </w:p>
      </w:tc>
    </w:tr>
  </w:tbl>
  <w:p w14:paraId="1E55E1E7" w14:textId="77777777" w:rsidR="00AE0340" w:rsidRDefault="00AE034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TrueTypeFont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27"/>
    <w:rsid w:val="00010E3E"/>
    <w:rsid w:val="00036979"/>
    <w:rsid w:val="00070361"/>
    <w:rsid w:val="000835AF"/>
    <w:rsid w:val="00137361"/>
    <w:rsid w:val="00142617"/>
    <w:rsid w:val="0015070E"/>
    <w:rsid w:val="00152944"/>
    <w:rsid w:val="00164950"/>
    <w:rsid w:val="00165EAF"/>
    <w:rsid w:val="00192E27"/>
    <w:rsid w:val="002064EE"/>
    <w:rsid w:val="00252760"/>
    <w:rsid w:val="002834A8"/>
    <w:rsid w:val="002913F2"/>
    <w:rsid w:val="00305970"/>
    <w:rsid w:val="003965B2"/>
    <w:rsid w:val="003A7D4E"/>
    <w:rsid w:val="003A7F4E"/>
    <w:rsid w:val="003C61D8"/>
    <w:rsid w:val="004552EE"/>
    <w:rsid w:val="004F2234"/>
    <w:rsid w:val="00515B94"/>
    <w:rsid w:val="005454E8"/>
    <w:rsid w:val="00577C3F"/>
    <w:rsid w:val="005A72E2"/>
    <w:rsid w:val="006135D1"/>
    <w:rsid w:val="00632BC5"/>
    <w:rsid w:val="006706FB"/>
    <w:rsid w:val="006E2868"/>
    <w:rsid w:val="007353D4"/>
    <w:rsid w:val="007402CB"/>
    <w:rsid w:val="00741BB3"/>
    <w:rsid w:val="00764F60"/>
    <w:rsid w:val="00782CB5"/>
    <w:rsid w:val="007B46D8"/>
    <w:rsid w:val="007D68BD"/>
    <w:rsid w:val="00800ED5"/>
    <w:rsid w:val="0080763F"/>
    <w:rsid w:val="00825790"/>
    <w:rsid w:val="00831BAF"/>
    <w:rsid w:val="00840525"/>
    <w:rsid w:val="008529A0"/>
    <w:rsid w:val="008666C2"/>
    <w:rsid w:val="008D048D"/>
    <w:rsid w:val="009859CF"/>
    <w:rsid w:val="00986CC3"/>
    <w:rsid w:val="00A05A67"/>
    <w:rsid w:val="00A34953"/>
    <w:rsid w:val="00A63C6F"/>
    <w:rsid w:val="00AE0340"/>
    <w:rsid w:val="00BC64A1"/>
    <w:rsid w:val="00BD7D9A"/>
    <w:rsid w:val="00C62665"/>
    <w:rsid w:val="00C63D5F"/>
    <w:rsid w:val="00C721F3"/>
    <w:rsid w:val="00C74682"/>
    <w:rsid w:val="00C76051"/>
    <w:rsid w:val="00CA1725"/>
    <w:rsid w:val="00CC178A"/>
    <w:rsid w:val="00D11498"/>
    <w:rsid w:val="00D11743"/>
    <w:rsid w:val="00D20672"/>
    <w:rsid w:val="00DB0272"/>
    <w:rsid w:val="00DC03B7"/>
    <w:rsid w:val="00DC070C"/>
    <w:rsid w:val="00E21E51"/>
    <w:rsid w:val="00E923D9"/>
    <w:rsid w:val="00E95F4C"/>
    <w:rsid w:val="00F268BA"/>
    <w:rsid w:val="00F72D67"/>
    <w:rsid w:val="00FD7C65"/>
    <w:rsid w:val="00FF6276"/>
    <w:rsid w:val="00FF7906"/>
    <w:rsid w:val="11190C64"/>
    <w:rsid w:val="6EE4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752542"/>
  <w15:docId w15:val="{250364EA-9A40-1046-9426-6A8D3BDE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customStyle="1" w:styleId="Tablaconcuadrcula1clara1">
    <w:name w:val="Tabla con cuadrícula 1 clara1"/>
    <w:basedOn w:val="Tablanormal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11">
    <w:name w:val="Tabla normal 11"/>
    <w:basedOn w:val="Tablanormal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concuadrcula1clara-nfasis31">
    <w:name w:val="Tabla con cuadrícula 1 clara - Énfasis 31"/>
    <w:basedOn w:val="Tablanormal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20">
    <w:name w:val="_Style 2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1">
    <w:name w:val="_Style 21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1ELeuVl8ANkxDHzPNJPbPUFCEA==">CgMxLjA4AHIhMWhBYmlnWDNqZ05lSFA3Q3BsOVFucHlJNVZoeEQwd25k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2025-12-15T16:31:00Z</cp:lastPrinted>
  <dcterms:created xsi:type="dcterms:W3CDTF">2025-12-15T16:31:00Z</dcterms:created>
  <dcterms:modified xsi:type="dcterms:W3CDTF">2025-12-15T16:31:00Z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2058-12.2.0.23155</vt:lpwstr>
  </property>
  <property fmtid="{D5CDD505-2E9C-101B-9397-08002B2CF9AE}" pid="3" name="ICV">
    <vt:lpwstr>1F3E21FAB94C4177822665E89EAD5D41_12</vt:lpwstr>
  </property>
</Properties>
</file>