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67A6" w14:textId="56536250" w:rsidR="001A0186" w:rsidRPr="007A7AB7" w:rsidRDefault="00BD3E7F" w:rsidP="00BD3E7F">
      <w:pPr>
        <w:spacing w:after="0"/>
        <w:jc w:val="both"/>
        <w:rPr>
          <w:rFonts w:ascii="Arial" w:eastAsia="Times New Roman" w:hAnsi="Arial" w:cs="Arial"/>
          <w:b/>
          <w:bCs/>
          <w:color w:val="202124"/>
          <w:sz w:val="24"/>
          <w:szCs w:val="24"/>
        </w:rPr>
      </w:pPr>
      <w:r w:rsidRPr="007A7AB7">
        <w:rPr>
          <w:rFonts w:ascii="Arial" w:eastAsia="Times New Roman" w:hAnsi="Arial" w:cs="Arial"/>
          <w:b/>
          <w:bCs/>
          <w:color w:val="202124"/>
          <w:sz w:val="24"/>
          <w:szCs w:val="24"/>
        </w:rPr>
        <w:t>AVISO DE PRIVACIDAD INTEGRAL</w:t>
      </w:r>
      <w:r w:rsidR="001A0186" w:rsidRPr="007A7AB7">
        <w:rPr>
          <w:rFonts w:ascii="Arial" w:eastAsia="Times New Roman" w:hAnsi="Arial" w:cs="Arial"/>
          <w:b/>
          <w:bCs/>
          <w:color w:val="202124"/>
          <w:sz w:val="24"/>
          <w:szCs w:val="24"/>
        </w:rPr>
        <w:t xml:space="preserve"> </w:t>
      </w:r>
      <w:r w:rsidR="001A0186" w:rsidRPr="007A7AB7">
        <w:rPr>
          <w:rFonts w:ascii="Arial" w:eastAsia="Arial" w:hAnsi="Arial" w:cs="Arial"/>
          <w:b/>
          <w:color w:val="202124"/>
          <w:sz w:val="24"/>
          <w:szCs w:val="24"/>
        </w:rPr>
        <w:t>PARA CURSOS, TALLERES, CAPACITACIONES, SESIONES, EVENTOS, CONVOCATORIAS, FOROS VINCULADOS CON EL QUEHACER INSTITUCIONAL DE LA SUBSECRETARÍA TÉCNICA</w:t>
      </w:r>
      <w:r w:rsidR="001A0186" w:rsidRPr="007A7AB7">
        <w:rPr>
          <w:rFonts w:ascii="Arial" w:eastAsia="Times New Roman" w:hAnsi="Arial" w:cs="Arial"/>
          <w:b/>
          <w:bCs/>
          <w:color w:val="202124"/>
          <w:sz w:val="24"/>
          <w:szCs w:val="24"/>
        </w:rPr>
        <w:t>.</w:t>
      </w:r>
    </w:p>
    <w:p w14:paraId="57EF80A3" w14:textId="77777777" w:rsidR="001A0186" w:rsidRDefault="001A0186" w:rsidP="00BD3E7F">
      <w:pPr>
        <w:spacing w:after="0"/>
        <w:jc w:val="both"/>
        <w:rPr>
          <w:rFonts w:ascii="Arial" w:eastAsia="Times New Roman" w:hAnsi="Arial" w:cs="Arial"/>
          <w:bCs/>
          <w:color w:val="202124"/>
          <w:sz w:val="24"/>
          <w:szCs w:val="24"/>
        </w:rPr>
      </w:pPr>
    </w:p>
    <w:p w14:paraId="27613DA5" w14:textId="6C4982D0" w:rsidR="009363E5" w:rsidRDefault="002B4167" w:rsidP="00BD3E7F">
      <w:pPr>
        <w:spacing w:after="0"/>
        <w:jc w:val="both"/>
        <w:rPr>
          <w:rFonts w:ascii="Arial" w:eastAsia="Times New Roman" w:hAnsi="Arial" w:cs="Arial"/>
          <w:bCs/>
          <w:color w:val="202124"/>
          <w:sz w:val="24"/>
          <w:szCs w:val="24"/>
        </w:rPr>
      </w:pPr>
      <w:r w:rsidRPr="002B4167">
        <w:rPr>
          <w:rFonts w:ascii="Arial" w:eastAsia="Times New Roman" w:hAnsi="Arial" w:cs="Arial"/>
          <w:bCs/>
          <w:color w:val="202124"/>
          <w:sz w:val="24"/>
          <w:szCs w:val="24"/>
        </w:rPr>
        <w:t>En cumplimiento a Ley General de Protección</w:t>
      </w:r>
      <w:bookmarkStart w:id="0" w:name="_GoBack"/>
      <w:bookmarkEnd w:id="0"/>
      <w:r w:rsidRPr="002B4167">
        <w:rPr>
          <w:rFonts w:ascii="Arial" w:eastAsia="Times New Roman" w:hAnsi="Arial" w:cs="Arial"/>
          <w:bCs/>
          <w:color w:val="202124"/>
          <w:sz w:val="24"/>
          <w:szCs w:val="24"/>
        </w:rPr>
        <w:t xml:space="preserve"> de Datos Personales en Posesión de los Sujetos Obligados y la Ley de Protección de Datos Personales Posesión de Sujetos Obligados para el Estado de Quintana Roo,</w:t>
      </w:r>
      <w:r w:rsidR="003D199B">
        <w:rPr>
          <w:rFonts w:ascii="Arial" w:eastAsia="Times New Roman" w:hAnsi="Arial" w:cs="Arial"/>
          <w:bCs/>
          <w:color w:val="202124"/>
          <w:sz w:val="24"/>
          <w:szCs w:val="24"/>
        </w:rPr>
        <w:t xml:space="preserve"> la</w:t>
      </w:r>
      <w:r w:rsidR="003D199B" w:rsidRPr="003D199B">
        <w:rPr>
          <w:rFonts w:ascii="Arial" w:eastAsia="Arial" w:hAnsi="Arial" w:cs="Arial"/>
          <w:color w:val="202124"/>
          <w:sz w:val="24"/>
          <w:szCs w:val="24"/>
        </w:rPr>
        <w:t xml:space="preserve"> </w:t>
      </w:r>
      <w:r w:rsidR="003D199B">
        <w:rPr>
          <w:rFonts w:ascii="Arial" w:eastAsia="Arial" w:hAnsi="Arial" w:cs="Arial"/>
          <w:color w:val="202124"/>
          <w:sz w:val="24"/>
          <w:szCs w:val="24"/>
        </w:rPr>
        <w:t xml:space="preserve">Subsecretaría Técnica de la </w:t>
      </w:r>
      <w:r w:rsidRPr="002B4167">
        <w:rPr>
          <w:rFonts w:ascii="Arial" w:eastAsia="Times New Roman" w:hAnsi="Arial" w:cs="Arial"/>
          <w:bCs/>
          <w:color w:val="202124"/>
          <w:sz w:val="24"/>
          <w:szCs w:val="24"/>
        </w:rPr>
        <w:t>Secretaría de Gobierno, en su calidad de Sujeto Obligado que recaba y ejerce tratamiento sobre datos personales, emite el siguiente:</w:t>
      </w:r>
    </w:p>
    <w:p w14:paraId="06B6169A" w14:textId="77777777" w:rsidR="002B4167" w:rsidRDefault="002B4167" w:rsidP="00BD3E7F">
      <w:pPr>
        <w:spacing w:after="0"/>
        <w:jc w:val="both"/>
        <w:rPr>
          <w:rFonts w:ascii="Arial" w:eastAsia="Times New Roman" w:hAnsi="Arial" w:cs="Arial"/>
          <w:bCs/>
          <w:color w:val="202124"/>
          <w:sz w:val="24"/>
          <w:szCs w:val="24"/>
        </w:rPr>
      </w:pPr>
    </w:p>
    <w:p w14:paraId="3F92C98B" w14:textId="77777777" w:rsidR="009363E5" w:rsidRPr="009363E5" w:rsidRDefault="00BD3E7F" w:rsidP="00BD3E7F">
      <w:pPr>
        <w:spacing w:after="0"/>
        <w:jc w:val="both"/>
        <w:rPr>
          <w:rFonts w:ascii="Arial" w:eastAsia="Times New Roman" w:hAnsi="Arial" w:cs="Arial"/>
          <w:b/>
          <w:color w:val="202124"/>
          <w:sz w:val="24"/>
          <w:szCs w:val="24"/>
        </w:rPr>
      </w:pPr>
      <w:r w:rsidRPr="009363E5">
        <w:rPr>
          <w:rFonts w:ascii="Arial" w:eastAsia="Times New Roman" w:hAnsi="Arial" w:cs="Arial"/>
          <w:b/>
          <w:color w:val="202124"/>
          <w:sz w:val="24"/>
          <w:szCs w:val="24"/>
        </w:rPr>
        <w:t xml:space="preserve">AVISO DE PRIVACIDAD </w:t>
      </w:r>
    </w:p>
    <w:p w14:paraId="33171B36" w14:textId="77777777" w:rsidR="009363E5" w:rsidRDefault="009363E5" w:rsidP="00BD3E7F">
      <w:pPr>
        <w:spacing w:after="0"/>
        <w:jc w:val="both"/>
        <w:rPr>
          <w:rFonts w:ascii="Arial" w:eastAsia="Times New Roman" w:hAnsi="Arial" w:cs="Arial"/>
          <w:bCs/>
          <w:color w:val="202124"/>
          <w:sz w:val="24"/>
          <w:szCs w:val="24"/>
        </w:rPr>
      </w:pPr>
    </w:p>
    <w:p w14:paraId="25579A09" w14:textId="09ABDA32" w:rsidR="009363E5" w:rsidRDefault="002B4167" w:rsidP="00BD3E7F">
      <w:pPr>
        <w:spacing w:after="0"/>
        <w:jc w:val="both"/>
        <w:rPr>
          <w:rFonts w:ascii="Arial" w:eastAsia="Arial" w:hAnsi="Arial" w:cs="Arial"/>
          <w:color w:val="202124"/>
          <w:sz w:val="24"/>
          <w:szCs w:val="24"/>
        </w:rPr>
      </w:pPr>
      <w:r w:rsidRPr="002B4167">
        <w:rPr>
          <w:rFonts w:ascii="Arial" w:eastAsia="Arial" w:hAnsi="Arial" w:cs="Arial"/>
          <w:color w:val="202124"/>
          <w:sz w:val="24"/>
          <w:szCs w:val="24"/>
        </w:rPr>
        <w:t>La</w:t>
      </w:r>
      <w:r>
        <w:rPr>
          <w:rFonts w:ascii="Arial" w:eastAsia="Arial" w:hAnsi="Arial" w:cs="Arial"/>
          <w:color w:val="202124"/>
          <w:sz w:val="24"/>
          <w:szCs w:val="24"/>
        </w:rPr>
        <w:t xml:space="preserve"> Subsecretaría Técnica de la</w:t>
      </w:r>
      <w:r w:rsidRPr="002B4167">
        <w:rPr>
          <w:rFonts w:ascii="Arial" w:eastAsia="Arial" w:hAnsi="Arial" w:cs="Arial"/>
          <w:color w:val="202124"/>
          <w:sz w:val="24"/>
          <w:szCs w:val="24"/>
        </w:rPr>
        <w:t xml:space="preserve"> Secretaría de Gobierno del Estado de Quintana Roo, con domicilio en la avenida 22 de Enero, esquina avenida Benito Juárez de la Colonia Centro, código postal 77000, de la Ciudad de Chetumal, Quintana Roo,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0017CDA1" w14:textId="77777777" w:rsidR="002B4167" w:rsidRDefault="002B4167" w:rsidP="00BD3E7F">
      <w:pPr>
        <w:spacing w:after="0"/>
        <w:jc w:val="both"/>
        <w:rPr>
          <w:rFonts w:ascii="Arial" w:eastAsia="Times New Roman" w:hAnsi="Arial" w:cs="Arial"/>
          <w:bCs/>
          <w:color w:val="202124"/>
          <w:sz w:val="24"/>
          <w:szCs w:val="24"/>
        </w:rPr>
      </w:pPr>
    </w:p>
    <w:p w14:paraId="6BE9FB83" w14:textId="77777777" w:rsidR="009363E5" w:rsidRPr="009363E5" w:rsidRDefault="00BD3E7F" w:rsidP="00BD3E7F">
      <w:pPr>
        <w:spacing w:after="0"/>
        <w:jc w:val="both"/>
        <w:rPr>
          <w:rFonts w:ascii="Arial" w:eastAsia="Times New Roman" w:hAnsi="Arial" w:cs="Arial"/>
          <w:b/>
          <w:color w:val="202124"/>
          <w:sz w:val="24"/>
          <w:szCs w:val="24"/>
        </w:rPr>
      </w:pPr>
      <w:r w:rsidRPr="009363E5">
        <w:rPr>
          <w:rFonts w:ascii="Arial" w:eastAsia="Times New Roman" w:hAnsi="Arial" w:cs="Arial"/>
          <w:b/>
          <w:color w:val="202124"/>
          <w:sz w:val="24"/>
          <w:szCs w:val="24"/>
        </w:rPr>
        <w:t xml:space="preserve">Datos personales </w:t>
      </w:r>
    </w:p>
    <w:p w14:paraId="06CF28AC" w14:textId="77777777" w:rsidR="009363E5" w:rsidRDefault="009363E5" w:rsidP="00BD3E7F">
      <w:pPr>
        <w:spacing w:after="0"/>
        <w:jc w:val="both"/>
        <w:rPr>
          <w:rFonts w:ascii="Arial" w:eastAsia="Times New Roman" w:hAnsi="Arial" w:cs="Arial"/>
          <w:bCs/>
          <w:color w:val="202124"/>
          <w:sz w:val="24"/>
          <w:szCs w:val="24"/>
        </w:rPr>
      </w:pPr>
    </w:p>
    <w:p w14:paraId="51DC8EAE" w14:textId="77777777"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 xml:space="preserve">Los datos personales a que se refiere el presente aviso de privacidad son los que se encuentran considerados en la Fracción IX del Artículo 3 de la Ley General de Protección de Datos Personales en Posesión de los Sujetos Obligados en relación con la Fracción X del artículo 4 de la Ley de Protección de Datos Personales en Posesión de Sujetos Obligados para el Estado de Quintana Roo. </w:t>
      </w:r>
    </w:p>
    <w:p w14:paraId="4FDA936F" w14:textId="77777777" w:rsidR="009363E5" w:rsidRDefault="009363E5" w:rsidP="00BD3E7F">
      <w:pPr>
        <w:spacing w:after="0"/>
        <w:jc w:val="both"/>
        <w:rPr>
          <w:rFonts w:ascii="Arial" w:eastAsia="Times New Roman" w:hAnsi="Arial" w:cs="Arial"/>
          <w:bCs/>
          <w:color w:val="202124"/>
          <w:sz w:val="24"/>
          <w:szCs w:val="24"/>
        </w:rPr>
      </w:pPr>
    </w:p>
    <w:p w14:paraId="1227C183" w14:textId="71BCD8EC"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 xml:space="preserve">“Artículo 3. Para los efectos de la presente Ley se entenderá por: … </w:t>
      </w:r>
    </w:p>
    <w:p w14:paraId="5DA99621" w14:textId="77777777" w:rsidR="009363E5" w:rsidRDefault="009363E5" w:rsidP="00BD3E7F">
      <w:pPr>
        <w:spacing w:after="0"/>
        <w:jc w:val="both"/>
        <w:rPr>
          <w:rFonts w:ascii="Arial" w:eastAsia="Times New Roman" w:hAnsi="Arial" w:cs="Arial"/>
          <w:bCs/>
          <w:color w:val="202124"/>
          <w:sz w:val="24"/>
          <w:szCs w:val="24"/>
        </w:rPr>
      </w:pPr>
    </w:p>
    <w:p w14:paraId="0993526B" w14:textId="6F7D403D"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IX. Datos personales: Cualquier información concerniente a una persona física identificada o identificable. Se considera que una persona es identificable cuando su identidad pueda determinarse directa o indirectamente a través de cualquier información;</w:t>
      </w:r>
      <w:r w:rsidR="009363E5">
        <w:rPr>
          <w:rFonts w:ascii="Arial" w:eastAsia="Times New Roman" w:hAnsi="Arial" w:cs="Arial"/>
          <w:bCs/>
          <w:color w:val="202124"/>
          <w:sz w:val="24"/>
          <w:szCs w:val="24"/>
        </w:rPr>
        <w:t xml:space="preserve"> ..</w:t>
      </w:r>
      <w:r w:rsidRPr="00BD3E7F">
        <w:rPr>
          <w:rFonts w:ascii="Arial" w:eastAsia="Times New Roman" w:hAnsi="Arial" w:cs="Arial"/>
          <w:bCs/>
          <w:color w:val="202124"/>
          <w:sz w:val="24"/>
          <w:szCs w:val="24"/>
        </w:rPr>
        <w:t xml:space="preserve">.” </w:t>
      </w:r>
    </w:p>
    <w:p w14:paraId="7C2C4014" w14:textId="40B3BF09"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“ARTÍCULO 4. Para los efectos de la presente ley se entenderá por: …</w:t>
      </w:r>
    </w:p>
    <w:p w14:paraId="0CAA84F3" w14:textId="77777777"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lastRenderedPageBreak/>
        <w:t xml:space="preserve">XI. Datos personales sensibles: Aquellos que se refieran a la esfera más íntima de su titular, o cuya utilización indebida pueda dar origen a discriminación o conlleve un riesgo grave para éste. </w:t>
      </w:r>
    </w:p>
    <w:p w14:paraId="1AE68549" w14:textId="77777777" w:rsidR="009363E5" w:rsidRDefault="009363E5" w:rsidP="00BD3E7F">
      <w:pPr>
        <w:spacing w:after="0"/>
        <w:jc w:val="both"/>
        <w:rPr>
          <w:rFonts w:ascii="Arial" w:eastAsia="Times New Roman" w:hAnsi="Arial" w:cs="Arial"/>
          <w:bCs/>
          <w:color w:val="202124"/>
          <w:sz w:val="24"/>
          <w:szCs w:val="24"/>
        </w:rPr>
      </w:pPr>
    </w:p>
    <w:p w14:paraId="359AEBA0" w14:textId="369892D8"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 xml:space="preserve">Se consideran sensibles de manera enunciativa más no limitativa, los datos personales que puedan revelar aspectos como origen racial o étnico, estado de salud pasado, presente o futuro, información genética, creencias religiosas, filosóficas y morales, opiniones </w:t>
      </w:r>
      <w:r w:rsidR="009363E5" w:rsidRPr="00BD3E7F">
        <w:rPr>
          <w:rFonts w:ascii="Arial" w:eastAsia="Times New Roman" w:hAnsi="Arial" w:cs="Arial"/>
          <w:bCs/>
          <w:color w:val="202124"/>
          <w:sz w:val="24"/>
          <w:szCs w:val="24"/>
        </w:rPr>
        <w:t>políticas,</w:t>
      </w:r>
      <w:r w:rsidRPr="00BD3E7F">
        <w:rPr>
          <w:rFonts w:ascii="Arial" w:eastAsia="Times New Roman" w:hAnsi="Arial" w:cs="Arial"/>
          <w:bCs/>
          <w:color w:val="202124"/>
          <w:sz w:val="24"/>
          <w:szCs w:val="24"/>
        </w:rPr>
        <w:t xml:space="preserve"> datos biométricos, preferencia sexual y de género;</w:t>
      </w:r>
      <w:r w:rsidR="009363E5">
        <w:rPr>
          <w:rFonts w:ascii="Arial" w:eastAsia="Times New Roman" w:hAnsi="Arial" w:cs="Arial"/>
          <w:bCs/>
          <w:color w:val="202124"/>
          <w:sz w:val="24"/>
          <w:szCs w:val="24"/>
        </w:rPr>
        <w:t xml:space="preserve"> .</w:t>
      </w:r>
      <w:r w:rsidRPr="00BD3E7F">
        <w:rPr>
          <w:rFonts w:ascii="Arial" w:eastAsia="Times New Roman" w:hAnsi="Arial" w:cs="Arial"/>
          <w:bCs/>
          <w:color w:val="202124"/>
          <w:sz w:val="24"/>
          <w:szCs w:val="24"/>
        </w:rPr>
        <w:t xml:space="preserve">..” </w:t>
      </w:r>
    </w:p>
    <w:p w14:paraId="164643E2" w14:textId="77777777" w:rsidR="00A012DF" w:rsidRDefault="00A012DF" w:rsidP="00BD3E7F">
      <w:pPr>
        <w:spacing w:after="0"/>
        <w:jc w:val="both"/>
        <w:rPr>
          <w:rFonts w:ascii="Arial" w:eastAsia="Times New Roman" w:hAnsi="Arial" w:cs="Arial"/>
          <w:bCs/>
          <w:color w:val="202124"/>
          <w:sz w:val="24"/>
          <w:szCs w:val="24"/>
        </w:rPr>
      </w:pPr>
    </w:p>
    <w:p w14:paraId="374E5EB3" w14:textId="19C8B382" w:rsidR="009363E5" w:rsidRPr="00A012DF" w:rsidRDefault="00A012DF" w:rsidP="00BD3E7F">
      <w:pPr>
        <w:spacing w:after="0"/>
        <w:jc w:val="both"/>
        <w:rPr>
          <w:rFonts w:ascii="Arial" w:eastAsia="Times New Roman" w:hAnsi="Arial" w:cs="Arial"/>
          <w:b/>
          <w:bCs/>
          <w:color w:val="202124"/>
          <w:sz w:val="24"/>
          <w:szCs w:val="24"/>
        </w:rPr>
      </w:pPr>
      <w:r w:rsidRPr="00A012DF">
        <w:rPr>
          <w:rFonts w:ascii="Arial" w:eastAsia="Times New Roman" w:hAnsi="Arial" w:cs="Arial"/>
          <w:b/>
          <w:bCs/>
          <w:color w:val="202124"/>
          <w:sz w:val="24"/>
          <w:szCs w:val="24"/>
        </w:rPr>
        <w:t>Datos personales que se recaban y finalidad</w:t>
      </w:r>
    </w:p>
    <w:p w14:paraId="439B4450" w14:textId="77777777" w:rsidR="00A012DF" w:rsidRDefault="00A012DF" w:rsidP="00BD3E7F">
      <w:pPr>
        <w:spacing w:after="0"/>
        <w:jc w:val="both"/>
        <w:rPr>
          <w:rFonts w:ascii="Arial" w:eastAsia="Times New Roman" w:hAnsi="Arial" w:cs="Arial"/>
          <w:bCs/>
          <w:color w:val="202124"/>
          <w:sz w:val="24"/>
          <w:szCs w:val="24"/>
        </w:rPr>
      </w:pPr>
    </w:p>
    <w:p w14:paraId="132B9A83" w14:textId="5ED7A189" w:rsidR="00A012DF" w:rsidRDefault="00A012DF" w:rsidP="00A012DF">
      <w:pPr>
        <w:spacing w:after="0"/>
        <w:jc w:val="both"/>
        <w:rPr>
          <w:rFonts w:ascii="Arial" w:eastAsia="Arial" w:hAnsi="Arial" w:cs="Arial"/>
          <w:color w:val="202124"/>
          <w:sz w:val="24"/>
          <w:szCs w:val="24"/>
        </w:rPr>
      </w:pPr>
      <w:r w:rsidRPr="00A012DF">
        <w:rPr>
          <w:rFonts w:ascii="Arial" w:eastAsia="Times New Roman" w:hAnsi="Arial" w:cs="Arial"/>
          <w:bCs/>
          <w:color w:val="202124"/>
          <w:sz w:val="24"/>
          <w:szCs w:val="24"/>
        </w:rPr>
        <w:t>Se informa que los datos personales que se encuentren contenidos en el material audiovisual, fílmico, digital, electrónico, fotográfico entre otros, así como el nombre de particulares y/o de servidores públicos, obtenidos como parte de la cobertura informativa de los cursos, talleres, capacitaciones, sesiones, eventos y otros foros vinculados con</w:t>
      </w:r>
      <w:r w:rsidR="00685DF9">
        <w:rPr>
          <w:rFonts w:ascii="Arial" w:eastAsia="Times New Roman" w:hAnsi="Arial" w:cs="Arial"/>
          <w:bCs/>
          <w:color w:val="202124"/>
          <w:sz w:val="24"/>
          <w:szCs w:val="24"/>
        </w:rPr>
        <w:t xml:space="preserve"> el quehacer institucional de l</w:t>
      </w:r>
      <w:r w:rsidR="00685DF9" w:rsidRPr="002B4167">
        <w:rPr>
          <w:rFonts w:ascii="Arial" w:eastAsia="Arial" w:hAnsi="Arial" w:cs="Arial"/>
          <w:color w:val="202124"/>
          <w:sz w:val="24"/>
          <w:szCs w:val="24"/>
        </w:rPr>
        <w:t>a</w:t>
      </w:r>
      <w:r w:rsidR="00685DF9">
        <w:rPr>
          <w:rFonts w:ascii="Arial" w:eastAsia="Arial" w:hAnsi="Arial" w:cs="Arial"/>
          <w:color w:val="202124"/>
          <w:sz w:val="24"/>
          <w:szCs w:val="24"/>
        </w:rPr>
        <w:t xml:space="preserve"> Subsecretaría Técnica de la Secretaría de Gobierno del Estado de Quintana Roo</w:t>
      </w:r>
      <w:r w:rsidR="00685DF9">
        <w:rPr>
          <w:rFonts w:ascii="Arial" w:eastAsia="Arial" w:hAnsi="Arial" w:cs="Arial"/>
          <w:color w:val="202124"/>
          <w:sz w:val="24"/>
          <w:szCs w:val="24"/>
        </w:rPr>
        <w:t>.</w:t>
      </w:r>
    </w:p>
    <w:p w14:paraId="7EE15626" w14:textId="77777777" w:rsidR="00685DF9" w:rsidRDefault="00685DF9" w:rsidP="00A012DF">
      <w:pPr>
        <w:spacing w:after="0"/>
        <w:jc w:val="both"/>
        <w:rPr>
          <w:rFonts w:ascii="Arial" w:eastAsia="Times New Roman" w:hAnsi="Arial" w:cs="Arial"/>
          <w:bCs/>
          <w:color w:val="202124"/>
          <w:sz w:val="24"/>
          <w:szCs w:val="24"/>
        </w:rPr>
      </w:pPr>
    </w:p>
    <w:p w14:paraId="643DFB3F" w14:textId="4AE64491" w:rsidR="00A012DF" w:rsidRDefault="00685DF9" w:rsidP="00A012DF">
      <w:pPr>
        <w:spacing w:after="0"/>
        <w:jc w:val="both"/>
        <w:rPr>
          <w:rFonts w:ascii="Arial" w:eastAsia="Times New Roman" w:hAnsi="Arial" w:cs="Arial"/>
          <w:bCs/>
          <w:color w:val="202124"/>
          <w:sz w:val="24"/>
          <w:szCs w:val="24"/>
        </w:rPr>
      </w:pPr>
      <w:r>
        <w:rPr>
          <w:rFonts w:ascii="Arial" w:eastAsia="Times New Roman" w:hAnsi="Arial" w:cs="Arial"/>
          <w:bCs/>
          <w:color w:val="202124"/>
          <w:sz w:val="24"/>
          <w:szCs w:val="24"/>
        </w:rPr>
        <w:t>S</w:t>
      </w:r>
      <w:r w:rsidR="00A012DF" w:rsidRPr="00A012DF">
        <w:rPr>
          <w:rFonts w:ascii="Arial" w:eastAsia="Times New Roman" w:hAnsi="Arial" w:cs="Arial"/>
          <w:bCs/>
          <w:color w:val="202124"/>
          <w:sz w:val="24"/>
          <w:szCs w:val="24"/>
        </w:rPr>
        <w:t>erán utilizados con la finalidad realizar el registro de los participantes en las acciones de capacitación, validar la asistencia de los cursos, brindar la capacitación, elaborar las diapositivas, informes y realizar estadísticas. Es menester señalar que, en dichas estadísticas, la información no estará asociada con el titular de los datos personales, por lo que no será posible identificarlo.</w:t>
      </w:r>
    </w:p>
    <w:p w14:paraId="68ABBE24" w14:textId="77777777" w:rsidR="00A012DF" w:rsidRPr="00A012DF" w:rsidRDefault="00A012DF" w:rsidP="00A012DF">
      <w:pPr>
        <w:spacing w:after="0"/>
        <w:jc w:val="both"/>
        <w:rPr>
          <w:rFonts w:ascii="Arial" w:eastAsia="Times New Roman" w:hAnsi="Arial" w:cs="Arial"/>
          <w:bCs/>
          <w:color w:val="202124"/>
          <w:sz w:val="24"/>
          <w:szCs w:val="24"/>
        </w:rPr>
      </w:pPr>
    </w:p>
    <w:p w14:paraId="473483A9" w14:textId="0107FA47" w:rsidR="009363E5" w:rsidRDefault="00A012DF" w:rsidP="00A012DF">
      <w:pPr>
        <w:spacing w:after="0"/>
        <w:jc w:val="both"/>
        <w:rPr>
          <w:rFonts w:ascii="Arial" w:eastAsia="Times New Roman" w:hAnsi="Arial" w:cs="Arial"/>
          <w:bCs/>
          <w:color w:val="202124"/>
          <w:sz w:val="24"/>
          <w:szCs w:val="24"/>
        </w:rPr>
      </w:pPr>
      <w:r w:rsidRPr="00A012DF">
        <w:rPr>
          <w:rFonts w:ascii="Arial" w:eastAsia="Times New Roman" w:hAnsi="Arial" w:cs="Arial"/>
          <w:bCs/>
          <w:color w:val="202124"/>
          <w:sz w:val="24"/>
          <w:szCs w:val="24"/>
        </w:rPr>
        <w:t>Para las finalidades antes señaladas se recaban los siguientes datos personales: nombre completo, sexo, edad, así como (nombre de la Institución a la que pertenece). Se informa que no se recabarán datos personales sensibles.</w:t>
      </w:r>
    </w:p>
    <w:p w14:paraId="0F97C0D5" w14:textId="18F8CE82" w:rsidR="009363E5" w:rsidRDefault="009363E5" w:rsidP="00BD3E7F">
      <w:pPr>
        <w:spacing w:after="0"/>
        <w:jc w:val="both"/>
        <w:rPr>
          <w:rFonts w:ascii="Arial" w:eastAsia="Times New Roman" w:hAnsi="Arial" w:cs="Arial"/>
          <w:bCs/>
          <w:color w:val="202124"/>
          <w:sz w:val="24"/>
          <w:szCs w:val="24"/>
        </w:rPr>
      </w:pPr>
    </w:p>
    <w:p w14:paraId="3CD5A3F4" w14:textId="0E7C9CF6" w:rsidR="00A012DF" w:rsidRDefault="00A012DF" w:rsidP="00A012DF">
      <w:pPr>
        <w:spacing w:after="0"/>
        <w:jc w:val="both"/>
        <w:rPr>
          <w:rFonts w:ascii="Arial" w:eastAsia="Times New Roman" w:hAnsi="Arial" w:cs="Arial"/>
          <w:b/>
          <w:bCs/>
          <w:color w:val="202124"/>
          <w:sz w:val="24"/>
          <w:szCs w:val="24"/>
        </w:rPr>
      </w:pPr>
      <w:r w:rsidRPr="00A012DF">
        <w:rPr>
          <w:rFonts w:ascii="Arial" w:eastAsia="Times New Roman" w:hAnsi="Arial" w:cs="Arial"/>
          <w:b/>
          <w:bCs/>
          <w:color w:val="202124"/>
          <w:sz w:val="24"/>
          <w:szCs w:val="24"/>
        </w:rPr>
        <w:t>Marco Normativo para el tratamiento de datos personales</w:t>
      </w:r>
    </w:p>
    <w:p w14:paraId="5D9E3234" w14:textId="77777777" w:rsidR="00A012DF" w:rsidRPr="00A012DF" w:rsidRDefault="00A012DF" w:rsidP="00A012DF">
      <w:pPr>
        <w:spacing w:after="0"/>
        <w:jc w:val="both"/>
        <w:rPr>
          <w:rFonts w:ascii="Arial" w:eastAsia="Times New Roman" w:hAnsi="Arial" w:cs="Arial"/>
          <w:b/>
          <w:bCs/>
          <w:color w:val="202124"/>
          <w:sz w:val="24"/>
          <w:szCs w:val="24"/>
        </w:rPr>
      </w:pPr>
    </w:p>
    <w:p w14:paraId="14D10BDA" w14:textId="264E2F74" w:rsidR="009363E5" w:rsidRDefault="00685DF9" w:rsidP="00A012DF">
      <w:pPr>
        <w:spacing w:after="0"/>
        <w:jc w:val="both"/>
        <w:rPr>
          <w:rFonts w:ascii="Arial" w:eastAsia="Times New Roman" w:hAnsi="Arial" w:cs="Arial"/>
          <w:bCs/>
          <w:color w:val="202124"/>
          <w:sz w:val="24"/>
          <w:szCs w:val="24"/>
        </w:rPr>
      </w:pPr>
      <w:r w:rsidRPr="00685DF9">
        <w:rPr>
          <w:rFonts w:ascii="Arial" w:eastAsia="Times New Roman" w:hAnsi="Arial" w:cs="Arial"/>
          <w:bCs/>
          <w:color w:val="202124"/>
          <w:sz w:val="24"/>
          <w:szCs w:val="24"/>
        </w:rPr>
        <w:t xml:space="preserve">La Subsecretaría Técnica de la Secretaría de Gobierno </w:t>
      </w:r>
      <w:r w:rsidR="00A012DF" w:rsidRPr="00A012DF">
        <w:rPr>
          <w:rFonts w:ascii="Arial" w:eastAsia="Times New Roman" w:hAnsi="Arial" w:cs="Arial"/>
          <w:bCs/>
          <w:color w:val="202124"/>
          <w:sz w:val="24"/>
          <w:szCs w:val="24"/>
        </w:rPr>
        <w:t xml:space="preserve">trata los datos personales con fundamento en el artículo Sexto apartado “A” fracción II y 16 párrafo Segundo de la Constitución Política de los Estados Unidos Mexicanos; 21 fracción I de la Constitución Política del Estado Libre y Soberano de Quintana Roo; 9 y 113 Fracción I de la Ley Federal de Transparencia y Acceso a la Información Pública; 20, 23 y 31 de la Ley General de Protección de Datos Personales en Posesión de Sujetos Obligados; artículo 2 párrafo Segundo y Tercero, 11, 15, 24, 25 y 26 de la Ley de Protección de Datos Personales en Posesión de Sujetos Obligados para el </w:t>
      </w:r>
      <w:r w:rsidR="00A012DF" w:rsidRPr="00A012DF">
        <w:rPr>
          <w:rFonts w:ascii="Arial" w:eastAsia="Times New Roman" w:hAnsi="Arial" w:cs="Arial"/>
          <w:bCs/>
          <w:color w:val="202124"/>
          <w:sz w:val="24"/>
          <w:szCs w:val="24"/>
        </w:rPr>
        <w:lastRenderedPageBreak/>
        <w:t>Estado de Quintana Roo; 54 fracción XV y 146 de la Ley de Transparencia y Acceso a la Información Pública para el Estado de Quintana Roo y en el artículo 16 del Reglamento Interior de la Secretaría de Gobierno del Poder Ejecutivo del Estado de Quintana Roo.</w:t>
      </w:r>
    </w:p>
    <w:p w14:paraId="245C92E8" w14:textId="77777777" w:rsidR="00A012DF" w:rsidRDefault="00A012DF" w:rsidP="00A012DF">
      <w:pPr>
        <w:spacing w:after="0"/>
        <w:jc w:val="both"/>
        <w:rPr>
          <w:rFonts w:ascii="Arial" w:eastAsia="Times New Roman" w:hAnsi="Arial" w:cs="Arial"/>
          <w:bCs/>
          <w:color w:val="202124"/>
          <w:sz w:val="24"/>
          <w:szCs w:val="24"/>
        </w:rPr>
      </w:pPr>
    </w:p>
    <w:p w14:paraId="1C00FCB0" w14:textId="77777777" w:rsidR="009363E5" w:rsidRPr="009363E5" w:rsidRDefault="00BD3E7F" w:rsidP="00BD3E7F">
      <w:pPr>
        <w:spacing w:after="0"/>
        <w:jc w:val="both"/>
        <w:rPr>
          <w:rFonts w:ascii="Arial" w:eastAsia="Times New Roman" w:hAnsi="Arial" w:cs="Arial"/>
          <w:b/>
          <w:color w:val="202124"/>
          <w:sz w:val="24"/>
          <w:szCs w:val="24"/>
        </w:rPr>
      </w:pPr>
      <w:r w:rsidRPr="009363E5">
        <w:rPr>
          <w:rFonts w:ascii="Arial" w:eastAsia="Times New Roman" w:hAnsi="Arial" w:cs="Arial"/>
          <w:b/>
          <w:color w:val="202124"/>
          <w:sz w:val="24"/>
          <w:szCs w:val="24"/>
        </w:rPr>
        <w:t xml:space="preserve">Transferencia de datos </w:t>
      </w:r>
    </w:p>
    <w:p w14:paraId="03F1C925" w14:textId="77777777" w:rsidR="009363E5" w:rsidRDefault="009363E5" w:rsidP="00BD3E7F">
      <w:pPr>
        <w:spacing w:after="0"/>
        <w:jc w:val="both"/>
        <w:rPr>
          <w:rFonts w:ascii="Arial" w:eastAsia="Times New Roman" w:hAnsi="Arial" w:cs="Arial"/>
          <w:bCs/>
          <w:color w:val="202124"/>
          <w:sz w:val="24"/>
          <w:szCs w:val="24"/>
        </w:rPr>
      </w:pPr>
    </w:p>
    <w:p w14:paraId="5376F336" w14:textId="77777777" w:rsidR="00A012DF" w:rsidRPr="00A012DF" w:rsidRDefault="00A012DF" w:rsidP="00A012DF">
      <w:pPr>
        <w:spacing w:after="0"/>
        <w:jc w:val="both"/>
        <w:rPr>
          <w:rFonts w:ascii="Arial" w:eastAsia="Times New Roman" w:hAnsi="Arial" w:cs="Arial"/>
          <w:bCs/>
          <w:color w:val="202124"/>
          <w:sz w:val="24"/>
          <w:szCs w:val="24"/>
        </w:rPr>
      </w:pPr>
      <w:r w:rsidRPr="00A012DF">
        <w:rPr>
          <w:rFonts w:ascii="Arial" w:eastAsia="Times New Roman" w:hAnsi="Arial" w:cs="Arial"/>
          <w:bCs/>
          <w:color w:val="202124"/>
          <w:sz w:val="24"/>
          <w:szCs w:val="24"/>
        </w:rPr>
        <w:t>Se realizarán transferencias entre responsables, en el ejercicio de facultades propias, compatibles y análogas con la finalidad de darle trámite a las capacitaciones, talles, cursos, foros correspondientes y a los actos legales que de ésta se deriven.</w:t>
      </w:r>
    </w:p>
    <w:p w14:paraId="7882CCF9" w14:textId="333A9E76" w:rsidR="009363E5" w:rsidRDefault="00A012DF" w:rsidP="00A012DF">
      <w:pPr>
        <w:spacing w:after="0"/>
        <w:jc w:val="both"/>
        <w:rPr>
          <w:rFonts w:ascii="Arial" w:eastAsia="Times New Roman" w:hAnsi="Arial" w:cs="Arial"/>
          <w:bCs/>
          <w:color w:val="202124"/>
          <w:sz w:val="24"/>
          <w:szCs w:val="24"/>
        </w:rPr>
      </w:pPr>
      <w:r w:rsidRPr="00A012DF">
        <w:rPr>
          <w:rFonts w:ascii="Arial" w:eastAsia="Times New Roman" w:hAnsi="Arial" w:cs="Arial"/>
          <w:bCs/>
          <w:color w:val="202124"/>
          <w:sz w:val="24"/>
          <w:szCs w:val="24"/>
        </w:rPr>
        <w:t>Se informa que no se realizarán transferencias adicionales de datos personales, salvo aquéllas que sean necesarias para atender requerimientos de información de una autoridad competente a otras, que estén debidamente fundados y motivados.</w:t>
      </w:r>
    </w:p>
    <w:p w14:paraId="6ADDF61F" w14:textId="77777777" w:rsidR="00A012DF" w:rsidRDefault="00A012DF" w:rsidP="00A012DF">
      <w:pPr>
        <w:spacing w:after="0"/>
        <w:jc w:val="both"/>
        <w:rPr>
          <w:rFonts w:ascii="Arial" w:eastAsia="Times New Roman" w:hAnsi="Arial" w:cs="Arial"/>
          <w:bCs/>
          <w:color w:val="202124"/>
          <w:sz w:val="24"/>
          <w:szCs w:val="24"/>
        </w:rPr>
      </w:pPr>
    </w:p>
    <w:p w14:paraId="58929605" w14:textId="2A20C4F1" w:rsidR="009363E5" w:rsidRPr="00A012DF" w:rsidRDefault="009363E5" w:rsidP="00BD3E7F">
      <w:pPr>
        <w:spacing w:after="0"/>
        <w:jc w:val="both"/>
        <w:rPr>
          <w:rFonts w:ascii="Arial" w:eastAsia="Times New Roman" w:hAnsi="Arial" w:cs="Arial"/>
          <w:b/>
          <w:bCs/>
          <w:color w:val="202124"/>
          <w:sz w:val="24"/>
          <w:szCs w:val="24"/>
        </w:rPr>
      </w:pPr>
      <w:r w:rsidRPr="00A012DF">
        <w:rPr>
          <w:rFonts w:ascii="Arial" w:eastAsia="Times New Roman" w:hAnsi="Arial" w:cs="Arial"/>
          <w:b/>
          <w:bCs/>
          <w:color w:val="202124"/>
          <w:sz w:val="24"/>
          <w:szCs w:val="24"/>
        </w:rPr>
        <w:t>¿</w:t>
      </w:r>
      <w:r w:rsidR="00BD3E7F" w:rsidRPr="00A012DF">
        <w:rPr>
          <w:rFonts w:ascii="Arial" w:eastAsia="Times New Roman" w:hAnsi="Arial" w:cs="Arial"/>
          <w:b/>
          <w:bCs/>
          <w:color w:val="202124"/>
          <w:sz w:val="24"/>
          <w:szCs w:val="24"/>
        </w:rPr>
        <w:t>Dónde se pueden ejercer los derechos de acceso, rectificación, cancelación u oposición de datos personales (derechos ARCO</w:t>
      </w:r>
      <w:r w:rsidRPr="00A012DF">
        <w:rPr>
          <w:rFonts w:ascii="Arial" w:eastAsia="Times New Roman" w:hAnsi="Arial" w:cs="Arial"/>
          <w:b/>
          <w:bCs/>
          <w:color w:val="202124"/>
          <w:sz w:val="24"/>
          <w:szCs w:val="24"/>
        </w:rPr>
        <w:t>)?</w:t>
      </w:r>
      <w:r w:rsidR="00BD3E7F" w:rsidRPr="00A012DF">
        <w:rPr>
          <w:rFonts w:ascii="Arial" w:eastAsia="Times New Roman" w:hAnsi="Arial" w:cs="Arial"/>
          <w:b/>
          <w:bCs/>
          <w:color w:val="202124"/>
          <w:sz w:val="24"/>
          <w:szCs w:val="24"/>
        </w:rPr>
        <w:t xml:space="preserve"> </w:t>
      </w:r>
    </w:p>
    <w:p w14:paraId="213DBE3B" w14:textId="77777777" w:rsidR="009363E5" w:rsidRDefault="009363E5" w:rsidP="00BD3E7F">
      <w:pPr>
        <w:spacing w:after="0"/>
        <w:jc w:val="both"/>
        <w:rPr>
          <w:rFonts w:ascii="Arial" w:eastAsia="Times New Roman" w:hAnsi="Arial" w:cs="Arial"/>
          <w:bCs/>
          <w:color w:val="202124"/>
          <w:sz w:val="24"/>
          <w:szCs w:val="24"/>
        </w:rPr>
      </w:pPr>
    </w:p>
    <w:p w14:paraId="3B2BFFB9" w14:textId="60869DDC"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 xml:space="preserve">El Titular de los Datos Personales, podrá ejercer sus derechos de Acceso, Rectificación, Cancelación y Oposición (ARCO), solicitando lo conducente ante la Unidad de Transparencia, Acceso a la Información Pública y Protección de Datos personales, de pendiente de la </w:t>
      </w:r>
      <w:r w:rsidR="00741487" w:rsidRPr="00BD3E7F">
        <w:rPr>
          <w:rFonts w:ascii="Arial" w:eastAsia="Times New Roman" w:hAnsi="Arial" w:cs="Arial"/>
          <w:bCs/>
          <w:color w:val="202124"/>
          <w:sz w:val="24"/>
          <w:szCs w:val="24"/>
        </w:rPr>
        <w:t>secretaria</w:t>
      </w:r>
      <w:r w:rsidRPr="00BD3E7F">
        <w:rPr>
          <w:rFonts w:ascii="Arial" w:eastAsia="Times New Roman" w:hAnsi="Arial" w:cs="Arial"/>
          <w:bCs/>
          <w:color w:val="202124"/>
          <w:sz w:val="24"/>
          <w:szCs w:val="24"/>
        </w:rPr>
        <w:t xml:space="preserve"> de Gobierno, ubicada en avenida Álvaro Obregón número 271 Planta Alta, colonia Centro, código postal 77000, de la Ciudad de Chetumal, Quintana Roo con </w:t>
      </w:r>
      <w:r w:rsidR="00741487">
        <w:rPr>
          <w:rFonts w:ascii="Arial" w:eastAsia="Times New Roman" w:hAnsi="Arial" w:cs="Arial"/>
          <w:bCs/>
          <w:color w:val="202124"/>
          <w:sz w:val="24"/>
          <w:szCs w:val="24"/>
        </w:rPr>
        <w:t>la Licda. Sandra Luz Zubieta Arcique,</w:t>
      </w:r>
      <w:r w:rsidRPr="00BD3E7F">
        <w:rPr>
          <w:rFonts w:ascii="Arial" w:eastAsia="Times New Roman" w:hAnsi="Arial" w:cs="Arial"/>
          <w:bCs/>
          <w:color w:val="202124"/>
          <w:sz w:val="24"/>
          <w:szCs w:val="24"/>
        </w:rPr>
        <w:t xml:space="preserve"> quien ocupa el cargo de titular de la Unidad en un horario de atención de Lunes a viernes de las 8:00 a las 16:00 horas o mediante el correo electrónico </w:t>
      </w:r>
      <w:hyperlink r:id="rId8" w:history="1">
        <w:r w:rsidR="009363E5" w:rsidRPr="00D368F5">
          <w:rPr>
            <w:rStyle w:val="Hipervnculo"/>
            <w:rFonts w:ascii="Arial" w:eastAsia="Times New Roman" w:hAnsi="Arial" w:cs="Arial"/>
            <w:bCs/>
            <w:sz w:val="24"/>
            <w:szCs w:val="24"/>
          </w:rPr>
          <w:t>transparenciasegob@qroo.gob.mx</w:t>
        </w:r>
      </w:hyperlink>
      <w:r w:rsidR="009363E5">
        <w:rPr>
          <w:rFonts w:ascii="Arial" w:eastAsia="Times New Roman" w:hAnsi="Arial" w:cs="Arial"/>
          <w:bCs/>
          <w:color w:val="202124"/>
          <w:sz w:val="24"/>
          <w:szCs w:val="24"/>
        </w:rPr>
        <w:t xml:space="preserve">. </w:t>
      </w:r>
      <w:r w:rsidRPr="00BD3E7F">
        <w:rPr>
          <w:rFonts w:ascii="Arial" w:eastAsia="Times New Roman" w:hAnsi="Arial" w:cs="Arial"/>
          <w:bCs/>
          <w:color w:val="202124"/>
          <w:sz w:val="24"/>
          <w:szCs w:val="24"/>
        </w:rPr>
        <w:t xml:space="preserve"> </w:t>
      </w:r>
    </w:p>
    <w:p w14:paraId="3015FFEA" w14:textId="77777777" w:rsidR="009363E5" w:rsidRDefault="009363E5" w:rsidP="00BD3E7F">
      <w:pPr>
        <w:spacing w:after="0"/>
        <w:jc w:val="both"/>
        <w:rPr>
          <w:rFonts w:ascii="Arial" w:eastAsia="Times New Roman" w:hAnsi="Arial" w:cs="Arial"/>
          <w:bCs/>
          <w:color w:val="202124"/>
          <w:sz w:val="24"/>
          <w:szCs w:val="24"/>
        </w:rPr>
      </w:pPr>
    </w:p>
    <w:p w14:paraId="593506DA" w14:textId="77777777"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 xml:space="preserve">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mismo que podrá descargarlo en la presente liga: </w:t>
      </w:r>
      <w:hyperlink r:id="rId9" w:history="1">
        <w:r w:rsidR="009363E5" w:rsidRPr="00D368F5">
          <w:rPr>
            <w:rStyle w:val="Hipervnculo"/>
            <w:rFonts w:ascii="Arial" w:eastAsia="Times New Roman" w:hAnsi="Arial" w:cs="Arial"/>
            <w:bCs/>
            <w:sz w:val="24"/>
            <w:szCs w:val="24"/>
          </w:rPr>
          <w:t>https://docs.google.com/document/d/133GpGNOgz_znvZnwoHu04Qb24O2Q2rHr/edit?usp=sharing&amp;ouid=114030573509908571987&amp;rtpof=true&amp;sd=true</w:t>
        </w:r>
      </w:hyperlink>
      <w:r w:rsidR="009363E5">
        <w:rPr>
          <w:rFonts w:ascii="Arial" w:eastAsia="Times New Roman" w:hAnsi="Arial" w:cs="Arial"/>
          <w:bCs/>
          <w:color w:val="202124"/>
          <w:sz w:val="24"/>
          <w:szCs w:val="24"/>
        </w:rPr>
        <w:t xml:space="preserve">, </w:t>
      </w:r>
      <w:r w:rsidRPr="00BD3E7F">
        <w:rPr>
          <w:rFonts w:ascii="Arial" w:eastAsia="Times New Roman" w:hAnsi="Arial" w:cs="Arial"/>
          <w:bCs/>
          <w:color w:val="202124"/>
          <w:sz w:val="24"/>
          <w:szCs w:val="24"/>
        </w:rPr>
        <w:t xml:space="preserve">mismo que puede descargarlo para su llenado. </w:t>
      </w:r>
    </w:p>
    <w:p w14:paraId="696D4F05" w14:textId="77777777" w:rsidR="009363E5" w:rsidRDefault="009363E5" w:rsidP="00BD3E7F">
      <w:pPr>
        <w:spacing w:after="0"/>
        <w:jc w:val="both"/>
        <w:rPr>
          <w:rFonts w:ascii="Arial" w:eastAsia="Times New Roman" w:hAnsi="Arial" w:cs="Arial"/>
          <w:bCs/>
          <w:color w:val="202124"/>
          <w:sz w:val="24"/>
          <w:szCs w:val="24"/>
        </w:rPr>
      </w:pPr>
    </w:p>
    <w:p w14:paraId="649B5985" w14:textId="77777777"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 xml:space="preserve">Cabe señalar que contra la negativa de dar trámite a toda solicitud para el ejercicio de los derechos ARCO o por falta de respuesta del responsable, procederá la </w:t>
      </w:r>
      <w:r w:rsidRPr="00BD3E7F">
        <w:rPr>
          <w:rFonts w:ascii="Arial" w:eastAsia="Times New Roman" w:hAnsi="Arial" w:cs="Arial"/>
          <w:bCs/>
          <w:color w:val="202124"/>
          <w:sz w:val="24"/>
          <w:szCs w:val="24"/>
        </w:rPr>
        <w:lastRenderedPageBreak/>
        <w:t xml:space="preserve">interposición de Recurso de Revisión a que se refiere el artículo 143 de la Ley General de Transparencia y Acceso a la Información Pública; 169 de la Ley Local de la Materia; 94 de la Ley General de Protección de Datos Personales en Posesión de Sujetos Obligados y los artículos 115 al 135 de la Ley de Protección de Datos Personales en Posesión de Sujetos Obligados para el Estado de Quintana Roo. </w:t>
      </w:r>
    </w:p>
    <w:p w14:paraId="6E38E113" w14:textId="77777777" w:rsidR="009363E5" w:rsidRDefault="009363E5" w:rsidP="00BD3E7F">
      <w:pPr>
        <w:spacing w:after="0"/>
        <w:jc w:val="both"/>
        <w:rPr>
          <w:rFonts w:ascii="Arial" w:eastAsia="Times New Roman" w:hAnsi="Arial" w:cs="Arial"/>
          <w:bCs/>
          <w:color w:val="202124"/>
          <w:sz w:val="24"/>
          <w:szCs w:val="24"/>
        </w:rPr>
      </w:pPr>
    </w:p>
    <w:p w14:paraId="1A08B1BF" w14:textId="77777777" w:rsidR="009363E5" w:rsidRDefault="009363E5"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Así</w:t>
      </w:r>
      <w:r>
        <w:rPr>
          <w:rFonts w:ascii="Arial" w:eastAsia="Times New Roman" w:hAnsi="Arial" w:cs="Arial"/>
          <w:bCs/>
          <w:color w:val="202124"/>
          <w:sz w:val="24"/>
          <w:szCs w:val="24"/>
        </w:rPr>
        <w:t xml:space="preserve"> </w:t>
      </w:r>
      <w:r w:rsidR="00BD3E7F" w:rsidRPr="00BD3E7F">
        <w:rPr>
          <w:rFonts w:ascii="Arial" w:eastAsia="Times New Roman" w:hAnsi="Arial" w:cs="Arial"/>
          <w:bCs/>
          <w:color w:val="202124"/>
          <w:sz w:val="24"/>
          <w:szCs w:val="24"/>
        </w:rPr>
        <w:t xml:space="preserve">mismo, si </w:t>
      </w:r>
      <w:r>
        <w:rPr>
          <w:rFonts w:ascii="Arial" w:eastAsia="Times New Roman" w:hAnsi="Arial" w:cs="Arial"/>
          <w:bCs/>
          <w:color w:val="202124"/>
          <w:sz w:val="24"/>
          <w:szCs w:val="24"/>
        </w:rPr>
        <w:t>u</w:t>
      </w:r>
      <w:r w:rsidR="00BD3E7F" w:rsidRPr="00BD3E7F">
        <w:rPr>
          <w:rFonts w:ascii="Arial" w:eastAsia="Times New Roman" w:hAnsi="Arial" w:cs="Arial"/>
          <w:bCs/>
          <w:color w:val="202124"/>
          <w:sz w:val="24"/>
          <w:szCs w:val="24"/>
        </w:rPr>
        <w:t xml:space="preserve">sted considera que su derecho a la protección de sus datos personales ha sido lesionado por alguna conducta u omisión de nuestra parte o presume alguna violación a las disposiciones previstas en la Ley de Protección de Datos Personales en Posesión de Sujetos Obligados para el Estado de Quintana Roo y demás ordenamientos aplicables, podrá interponer su denuncia ante el Instituto de Acceso a la Información y Protección de Datos Personales de Quintana Roo (IDAIPQROO). </w:t>
      </w:r>
    </w:p>
    <w:p w14:paraId="096EC9D6" w14:textId="77777777" w:rsidR="009363E5" w:rsidRDefault="009363E5" w:rsidP="00BD3E7F">
      <w:pPr>
        <w:spacing w:after="0"/>
        <w:jc w:val="both"/>
        <w:rPr>
          <w:rFonts w:ascii="Arial" w:eastAsia="Times New Roman" w:hAnsi="Arial" w:cs="Arial"/>
          <w:bCs/>
          <w:color w:val="202124"/>
          <w:sz w:val="24"/>
          <w:szCs w:val="24"/>
        </w:rPr>
      </w:pPr>
    </w:p>
    <w:p w14:paraId="47FAA365" w14:textId="77777777" w:rsidR="009363E5" w:rsidRPr="009363E5" w:rsidRDefault="00BD3E7F" w:rsidP="00BD3E7F">
      <w:pPr>
        <w:spacing w:after="0"/>
        <w:jc w:val="both"/>
        <w:rPr>
          <w:rFonts w:ascii="Arial" w:eastAsia="Times New Roman" w:hAnsi="Arial" w:cs="Arial"/>
          <w:b/>
          <w:color w:val="202124"/>
          <w:sz w:val="24"/>
          <w:szCs w:val="24"/>
        </w:rPr>
      </w:pPr>
      <w:r w:rsidRPr="009363E5">
        <w:rPr>
          <w:rFonts w:ascii="Arial" w:eastAsia="Times New Roman" w:hAnsi="Arial" w:cs="Arial"/>
          <w:b/>
          <w:color w:val="202124"/>
          <w:sz w:val="24"/>
          <w:szCs w:val="24"/>
        </w:rPr>
        <w:t xml:space="preserve">Cambios al aviso de privacidad. </w:t>
      </w:r>
    </w:p>
    <w:p w14:paraId="49641C97" w14:textId="77777777" w:rsidR="009363E5" w:rsidRDefault="009363E5" w:rsidP="00BD3E7F">
      <w:pPr>
        <w:spacing w:after="0"/>
        <w:jc w:val="both"/>
        <w:rPr>
          <w:rFonts w:ascii="Arial" w:eastAsia="Times New Roman" w:hAnsi="Arial" w:cs="Arial"/>
          <w:bCs/>
          <w:color w:val="202124"/>
          <w:sz w:val="24"/>
          <w:szCs w:val="24"/>
        </w:rPr>
      </w:pPr>
    </w:p>
    <w:p w14:paraId="2A4CAB3B" w14:textId="77777777" w:rsidR="009363E5" w:rsidRDefault="00BD3E7F" w:rsidP="00BD3E7F">
      <w:pPr>
        <w:spacing w:after="0"/>
        <w:jc w:val="both"/>
        <w:rPr>
          <w:rFonts w:ascii="Arial" w:eastAsia="Times New Roman" w:hAnsi="Arial" w:cs="Arial"/>
          <w:bCs/>
          <w:color w:val="202124"/>
          <w:sz w:val="24"/>
          <w:szCs w:val="24"/>
        </w:rPr>
      </w:pPr>
      <w:r w:rsidRPr="00BD3E7F">
        <w:rPr>
          <w:rFonts w:ascii="Arial" w:eastAsia="Times New Roman" w:hAnsi="Arial" w:cs="Arial"/>
          <w:bCs/>
          <w:color w:val="202124"/>
          <w:sz w:val="24"/>
          <w:szCs w:val="24"/>
        </w:rPr>
        <w:t xml:space="preserve">La Secretaría de Gobierno se reserva el derecho de efectuar en cualquier momento modificaciones al presente Aviso de Privacidad, para la atención de novedades legislativas, reformas a las leyes, políticas internas o nuevos requerimientos para cumplir con las finalidades previstas. </w:t>
      </w:r>
    </w:p>
    <w:p w14:paraId="0CBEC0FD" w14:textId="77777777" w:rsidR="009363E5" w:rsidRDefault="009363E5" w:rsidP="00BD3E7F">
      <w:pPr>
        <w:spacing w:after="0"/>
        <w:jc w:val="both"/>
        <w:rPr>
          <w:rFonts w:ascii="Arial" w:eastAsia="Times New Roman" w:hAnsi="Arial" w:cs="Arial"/>
          <w:bCs/>
          <w:color w:val="202124"/>
          <w:sz w:val="24"/>
          <w:szCs w:val="24"/>
        </w:rPr>
      </w:pPr>
    </w:p>
    <w:p w14:paraId="189E4819" w14:textId="09C0400C" w:rsidR="004240DB" w:rsidRPr="00BD3E7F" w:rsidRDefault="00BD3E7F" w:rsidP="00BD3E7F">
      <w:pPr>
        <w:spacing w:after="0"/>
        <w:jc w:val="both"/>
      </w:pPr>
      <w:r w:rsidRPr="00BD3E7F">
        <w:rPr>
          <w:rFonts w:ascii="Arial" w:eastAsia="Times New Roman" w:hAnsi="Arial" w:cs="Arial"/>
          <w:bCs/>
          <w:color w:val="202124"/>
          <w:sz w:val="24"/>
          <w:szCs w:val="24"/>
        </w:rPr>
        <w:t xml:space="preserve">En caso de que exista cambio en </w:t>
      </w:r>
      <w:r w:rsidR="009363E5" w:rsidRPr="00BD3E7F">
        <w:rPr>
          <w:rFonts w:ascii="Arial" w:eastAsia="Times New Roman" w:hAnsi="Arial" w:cs="Arial"/>
          <w:bCs/>
          <w:color w:val="202124"/>
          <w:sz w:val="24"/>
          <w:szCs w:val="24"/>
        </w:rPr>
        <w:t>este</w:t>
      </w:r>
      <w:r w:rsidRPr="00BD3E7F">
        <w:rPr>
          <w:rFonts w:ascii="Arial" w:eastAsia="Times New Roman" w:hAnsi="Arial" w:cs="Arial"/>
          <w:bCs/>
          <w:color w:val="202124"/>
          <w:sz w:val="24"/>
          <w:szCs w:val="24"/>
        </w:rPr>
        <w:t xml:space="preserve"> Aviso de Privacidad, lo haremos de su conocimiento en nuestra página de internet </w:t>
      </w:r>
      <w:hyperlink r:id="rId10" w:history="1">
        <w:r w:rsidR="009363E5" w:rsidRPr="00D368F5">
          <w:rPr>
            <w:rStyle w:val="Hipervnculo"/>
            <w:rFonts w:ascii="Arial" w:eastAsia="Times New Roman" w:hAnsi="Arial" w:cs="Arial"/>
            <w:bCs/>
            <w:sz w:val="24"/>
            <w:szCs w:val="24"/>
          </w:rPr>
          <w:t>https://qroo.gob.mx/segob</w:t>
        </w:r>
      </w:hyperlink>
      <w:r w:rsidR="009363E5">
        <w:rPr>
          <w:rFonts w:ascii="Arial" w:eastAsia="Times New Roman" w:hAnsi="Arial" w:cs="Arial"/>
          <w:bCs/>
          <w:color w:val="202124"/>
          <w:sz w:val="24"/>
          <w:szCs w:val="24"/>
        </w:rPr>
        <w:t xml:space="preserve"> </w:t>
      </w:r>
      <w:r w:rsidRPr="00BD3E7F">
        <w:rPr>
          <w:rFonts w:ascii="Arial" w:eastAsia="Times New Roman" w:hAnsi="Arial" w:cs="Arial"/>
          <w:bCs/>
          <w:color w:val="202124"/>
          <w:sz w:val="24"/>
          <w:szCs w:val="24"/>
        </w:rPr>
        <w:t>en la sección “Avisos de Privacidad”, sitio en el que se encuentra para su consulta. Para mayor información, puede comunicarse al teléfono: 01 (983) 1 29 28 67.</w:t>
      </w:r>
    </w:p>
    <w:sectPr w:rsidR="004240DB" w:rsidRPr="00BD3E7F" w:rsidSect="004240DB">
      <w:headerReference w:type="default" r:id="rId11"/>
      <w:footerReference w:type="default" r:id="rId12"/>
      <w:pgSz w:w="12240" w:h="15840"/>
      <w:pgMar w:top="1965"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C3F78" w14:textId="77777777" w:rsidR="004E5613" w:rsidRDefault="004E5613" w:rsidP="006F5DB1">
      <w:pPr>
        <w:spacing w:after="0" w:line="240" w:lineRule="auto"/>
      </w:pPr>
      <w:r>
        <w:separator/>
      </w:r>
    </w:p>
  </w:endnote>
  <w:endnote w:type="continuationSeparator" w:id="0">
    <w:p w14:paraId="1375EDCB" w14:textId="77777777" w:rsidR="004E5613" w:rsidRDefault="004E5613" w:rsidP="006F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0504" w14:textId="77777777" w:rsidR="006F5DB1" w:rsidRDefault="00486181">
    <w:pPr>
      <w:pStyle w:val="Piedepgina"/>
    </w:pPr>
    <w:r>
      <w:rPr>
        <w:noProof/>
        <w:lang w:val="en-US"/>
      </w:rPr>
      <w:drawing>
        <wp:anchor distT="0" distB="0" distL="114300" distR="114300" simplePos="0" relativeHeight="251665408" behindDoc="1" locked="0" layoutInCell="1" allowOverlap="1" wp14:anchorId="122023F0" wp14:editId="760F5C1E">
          <wp:simplePos x="0" y="0"/>
          <wp:positionH relativeFrom="page">
            <wp:posOffset>7620</wp:posOffset>
          </wp:positionH>
          <wp:positionV relativeFrom="paragraph">
            <wp:posOffset>-3164776</wp:posOffset>
          </wp:positionV>
          <wp:extent cx="7753190" cy="3786238"/>
          <wp:effectExtent l="0" t="0" r="635" b="5080"/>
          <wp:wrapNone/>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inferior_Subsecretarias.png"/>
                  <pic:cNvPicPr/>
                </pic:nvPicPr>
                <pic:blipFill>
                  <a:blip r:embed="rId1">
                    <a:extLst>
                      <a:ext uri="{28A0092B-C50C-407E-A947-70E740481C1C}">
                        <a14:useLocalDpi xmlns:a14="http://schemas.microsoft.com/office/drawing/2010/main" val="0"/>
                      </a:ext>
                    </a:extLst>
                  </a:blip>
                  <a:stretch>
                    <a:fillRect/>
                  </a:stretch>
                </pic:blipFill>
                <pic:spPr>
                  <a:xfrm>
                    <a:off x="0" y="0"/>
                    <a:ext cx="7753190" cy="378623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3BB51" w14:textId="77777777" w:rsidR="004E5613" w:rsidRDefault="004E5613" w:rsidP="006F5DB1">
      <w:pPr>
        <w:spacing w:after="0" w:line="240" w:lineRule="auto"/>
      </w:pPr>
      <w:r>
        <w:separator/>
      </w:r>
    </w:p>
  </w:footnote>
  <w:footnote w:type="continuationSeparator" w:id="0">
    <w:p w14:paraId="1FBAFB97" w14:textId="77777777" w:rsidR="004E5613" w:rsidRDefault="004E5613" w:rsidP="006F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6700B" w14:textId="77777777" w:rsidR="006F5DB1" w:rsidRDefault="009A20B7" w:rsidP="006F5DB1">
    <w:pPr>
      <w:pStyle w:val="Encabezado"/>
      <w:tabs>
        <w:tab w:val="clear" w:pos="4419"/>
        <w:tab w:val="clear" w:pos="8838"/>
        <w:tab w:val="left" w:pos="3045"/>
        <w:tab w:val="left" w:pos="3360"/>
      </w:tabs>
    </w:pPr>
    <w:r>
      <w:rPr>
        <w:noProof/>
        <w:lang w:val="en-US"/>
      </w:rPr>
      <w:drawing>
        <wp:anchor distT="0" distB="0" distL="114300" distR="114300" simplePos="0" relativeHeight="251664384" behindDoc="0" locked="0" layoutInCell="1" allowOverlap="1" wp14:anchorId="0DE80497" wp14:editId="1904C4E3">
          <wp:simplePos x="0" y="0"/>
          <wp:positionH relativeFrom="column">
            <wp:posOffset>-443929</wp:posOffset>
          </wp:positionH>
          <wp:positionV relativeFrom="paragraph">
            <wp:posOffset>-155575</wp:posOffset>
          </wp:positionV>
          <wp:extent cx="538973" cy="831349"/>
          <wp:effectExtent l="0" t="0" r="0" b="6985"/>
          <wp:wrapNone/>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a:extLst>
                      <a:ext uri="{28A0092B-C50C-407E-A947-70E740481C1C}">
                        <a14:useLocalDpi xmlns:a14="http://schemas.microsoft.com/office/drawing/2010/main" val="0"/>
                      </a:ext>
                    </a:extLst>
                  </a:blip>
                  <a:stretch>
                    <a:fillRect/>
                  </a:stretch>
                </pic:blipFill>
                <pic:spPr>
                  <a:xfrm>
                    <a:off x="0" y="0"/>
                    <a:ext cx="538973" cy="831349"/>
                  </a:xfrm>
                  <a:prstGeom prst="rect">
                    <a:avLst/>
                  </a:prstGeom>
                </pic:spPr>
              </pic:pic>
            </a:graphicData>
          </a:graphic>
          <wp14:sizeRelH relativeFrom="margin">
            <wp14:pctWidth>0</wp14:pctWidth>
          </wp14:sizeRelH>
          <wp14:sizeRelV relativeFrom="margin">
            <wp14:pctHeight>0</wp14:pctHeight>
          </wp14:sizeRelV>
        </wp:anchor>
      </w:drawing>
    </w:r>
    <w:r w:rsidR="00F068D0">
      <w:rPr>
        <w:noProof/>
        <w:lang w:val="en-US"/>
      </w:rPr>
      <w:drawing>
        <wp:anchor distT="0" distB="0" distL="114300" distR="114300" simplePos="0" relativeHeight="251662336" behindDoc="1" locked="0" layoutInCell="1" allowOverlap="1" wp14:anchorId="6701FC7F" wp14:editId="524091A4">
          <wp:simplePos x="0" y="0"/>
          <wp:positionH relativeFrom="margin">
            <wp:posOffset>3987165</wp:posOffset>
          </wp:positionH>
          <wp:positionV relativeFrom="paragraph">
            <wp:posOffset>-97790</wp:posOffset>
          </wp:positionV>
          <wp:extent cx="2133600" cy="695325"/>
          <wp:effectExtent l="0" t="0" r="0" b="9525"/>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QROO.png"/>
                  <pic:cNvPicPr/>
                </pic:nvPicPr>
                <pic:blipFill>
                  <a:blip r:embed="rId2">
                    <a:extLst>
                      <a:ext uri="{28A0092B-C50C-407E-A947-70E740481C1C}">
                        <a14:useLocalDpi xmlns:a14="http://schemas.microsoft.com/office/drawing/2010/main" val="0"/>
                      </a:ext>
                    </a:extLst>
                  </a:blip>
                  <a:stretch>
                    <a:fillRect/>
                  </a:stretch>
                </pic:blipFill>
                <pic:spPr>
                  <a:xfrm>
                    <a:off x="0" y="0"/>
                    <a:ext cx="2133600" cy="695325"/>
                  </a:xfrm>
                  <a:prstGeom prst="rect">
                    <a:avLst/>
                  </a:prstGeom>
                </pic:spPr>
              </pic:pic>
            </a:graphicData>
          </a:graphic>
          <wp14:sizeRelH relativeFrom="margin">
            <wp14:pctWidth>0</wp14:pctWidth>
          </wp14:sizeRelH>
          <wp14:sizeRelV relativeFrom="margin">
            <wp14:pctHeight>0</wp14:pctHeight>
          </wp14:sizeRelV>
        </wp:anchor>
      </w:drawing>
    </w:r>
    <w:r w:rsidR="006F5DB1">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14E4"/>
    <w:multiLevelType w:val="multilevel"/>
    <w:tmpl w:val="58926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77A2732"/>
    <w:multiLevelType w:val="hybridMultilevel"/>
    <w:tmpl w:val="B192C8A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 w15:restartNumberingAfterBreak="0">
    <w:nsid w:val="72F86932"/>
    <w:multiLevelType w:val="multilevel"/>
    <w:tmpl w:val="EF262F3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A37138"/>
    <w:multiLevelType w:val="hybridMultilevel"/>
    <w:tmpl w:val="7DBE8952"/>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B1"/>
    <w:rsid w:val="000005B2"/>
    <w:rsid w:val="00001012"/>
    <w:rsid w:val="00083BDB"/>
    <w:rsid w:val="00090368"/>
    <w:rsid w:val="000A300A"/>
    <w:rsid w:val="000B3398"/>
    <w:rsid w:val="000B51BD"/>
    <w:rsid w:val="000D11E9"/>
    <w:rsid w:val="00135652"/>
    <w:rsid w:val="001439EF"/>
    <w:rsid w:val="00154DB2"/>
    <w:rsid w:val="0019018C"/>
    <w:rsid w:val="001A0186"/>
    <w:rsid w:val="00200ED9"/>
    <w:rsid w:val="002102D5"/>
    <w:rsid w:val="00263D12"/>
    <w:rsid w:val="002645E1"/>
    <w:rsid w:val="002923E0"/>
    <w:rsid w:val="002B4167"/>
    <w:rsid w:val="003051B1"/>
    <w:rsid w:val="003511B8"/>
    <w:rsid w:val="00381D9B"/>
    <w:rsid w:val="003D1192"/>
    <w:rsid w:val="003D199B"/>
    <w:rsid w:val="0040381C"/>
    <w:rsid w:val="004240DB"/>
    <w:rsid w:val="00484C8D"/>
    <w:rsid w:val="00486181"/>
    <w:rsid w:val="004C197F"/>
    <w:rsid w:val="004D4A08"/>
    <w:rsid w:val="004E5613"/>
    <w:rsid w:val="0056586B"/>
    <w:rsid w:val="00676275"/>
    <w:rsid w:val="00685DF9"/>
    <w:rsid w:val="006D3DE2"/>
    <w:rsid w:val="006D5FE7"/>
    <w:rsid w:val="006E2E33"/>
    <w:rsid w:val="006F5DB1"/>
    <w:rsid w:val="0073592F"/>
    <w:rsid w:val="00741487"/>
    <w:rsid w:val="00754BC2"/>
    <w:rsid w:val="00782786"/>
    <w:rsid w:val="007A7AB7"/>
    <w:rsid w:val="007C5F97"/>
    <w:rsid w:val="008060B0"/>
    <w:rsid w:val="00852399"/>
    <w:rsid w:val="008577F2"/>
    <w:rsid w:val="00870543"/>
    <w:rsid w:val="008C4831"/>
    <w:rsid w:val="00903862"/>
    <w:rsid w:val="00910E1D"/>
    <w:rsid w:val="009231AE"/>
    <w:rsid w:val="009308FB"/>
    <w:rsid w:val="009317BB"/>
    <w:rsid w:val="009363E5"/>
    <w:rsid w:val="00943F2E"/>
    <w:rsid w:val="00980020"/>
    <w:rsid w:val="00995DAF"/>
    <w:rsid w:val="009A20B7"/>
    <w:rsid w:val="009D2F86"/>
    <w:rsid w:val="009F5306"/>
    <w:rsid w:val="00A012DF"/>
    <w:rsid w:val="00A02325"/>
    <w:rsid w:val="00A42AD4"/>
    <w:rsid w:val="00A62DE1"/>
    <w:rsid w:val="00AC2329"/>
    <w:rsid w:val="00B029A7"/>
    <w:rsid w:val="00B2534C"/>
    <w:rsid w:val="00B36A21"/>
    <w:rsid w:val="00B603DC"/>
    <w:rsid w:val="00B64CD2"/>
    <w:rsid w:val="00B67DD1"/>
    <w:rsid w:val="00BD3E7F"/>
    <w:rsid w:val="00C45780"/>
    <w:rsid w:val="00C66933"/>
    <w:rsid w:val="00C95CE4"/>
    <w:rsid w:val="00CA1158"/>
    <w:rsid w:val="00CA1587"/>
    <w:rsid w:val="00D92798"/>
    <w:rsid w:val="00DD00FD"/>
    <w:rsid w:val="00DF2130"/>
    <w:rsid w:val="00E0089B"/>
    <w:rsid w:val="00ED17CC"/>
    <w:rsid w:val="00EF1EA9"/>
    <w:rsid w:val="00F068D0"/>
    <w:rsid w:val="00FE55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E2171"/>
  <w15:chartTrackingRefBased/>
  <w15:docId w15:val="{9F5DF90F-429E-45EC-B276-94C44FE2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399"/>
  </w:style>
  <w:style w:type="paragraph" w:styleId="Ttulo1">
    <w:name w:val="heading 1"/>
    <w:basedOn w:val="Normal"/>
    <w:next w:val="Normal"/>
    <w:link w:val="Ttulo1Car"/>
    <w:uiPriority w:val="9"/>
    <w:qFormat/>
    <w:rsid w:val="007C5F97"/>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7C5F9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7C5F97"/>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7C5F97"/>
    <w:pPr>
      <w:keepNext/>
      <w:tabs>
        <w:tab w:val="num" w:pos="2880"/>
      </w:tabs>
      <w:spacing w:before="240" w:after="60" w:line="240" w:lineRule="auto"/>
      <w:ind w:left="2880" w:hanging="720"/>
      <w:outlineLvl w:val="3"/>
    </w:pPr>
    <w:rPr>
      <w:rFonts w:eastAsiaTheme="minorEastAsia"/>
      <w:b/>
      <w:bCs/>
      <w:sz w:val="28"/>
      <w:szCs w:val="28"/>
    </w:rPr>
  </w:style>
  <w:style w:type="paragraph" w:styleId="Ttulo5">
    <w:name w:val="heading 5"/>
    <w:basedOn w:val="Normal"/>
    <w:next w:val="Normal"/>
    <w:link w:val="Ttulo5Car"/>
    <w:uiPriority w:val="9"/>
    <w:semiHidden/>
    <w:unhideWhenUsed/>
    <w:qFormat/>
    <w:rsid w:val="007C5F97"/>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Normal"/>
    <w:link w:val="Ttulo6Car"/>
    <w:qFormat/>
    <w:rsid w:val="007C5F97"/>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7C5F97"/>
    <w:pPr>
      <w:tabs>
        <w:tab w:val="num" w:pos="5040"/>
      </w:tabs>
      <w:spacing w:before="240" w:after="60" w:line="240" w:lineRule="auto"/>
      <w:ind w:left="5040" w:hanging="720"/>
      <w:outlineLvl w:val="6"/>
    </w:pPr>
    <w:rPr>
      <w:rFonts w:eastAsiaTheme="minorEastAsia"/>
      <w:sz w:val="24"/>
      <w:szCs w:val="24"/>
    </w:rPr>
  </w:style>
  <w:style w:type="paragraph" w:styleId="Ttulo8">
    <w:name w:val="heading 8"/>
    <w:basedOn w:val="Normal"/>
    <w:next w:val="Normal"/>
    <w:link w:val="Ttulo8Car"/>
    <w:uiPriority w:val="9"/>
    <w:semiHidden/>
    <w:unhideWhenUsed/>
    <w:qFormat/>
    <w:rsid w:val="007C5F97"/>
    <w:pPr>
      <w:tabs>
        <w:tab w:val="num" w:pos="5760"/>
      </w:tabs>
      <w:spacing w:before="240" w:after="60" w:line="240" w:lineRule="auto"/>
      <w:ind w:left="5760" w:hanging="720"/>
      <w:outlineLvl w:val="7"/>
    </w:pPr>
    <w:rPr>
      <w:rFonts w:eastAsiaTheme="minorEastAsia"/>
      <w:i/>
      <w:iCs/>
      <w:sz w:val="24"/>
      <w:szCs w:val="24"/>
    </w:rPr>
  </w:style>
  <w:style w:type="paragraph" w:styleId="Ttulo9">
    <w:name w:val="heading 9"/>
    <w:basedOn w:val="Normal"/>
    <w:next w:val="Normal"/>
    <w:link w:val="Ttulo9Car"/>
    <w:uiPriority w:val="9"/>
    <w:semiHidden/>
    <w:unhideWhenUsed/>
    <w:qFormat/>
    <w:rsid w:val="007C5F97"/>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5D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5DB1"/>
  </w:style>
  <w:style w:type="paragraph" w:styleId="Piedepgina">
    <w:name w:val="footer"/>
    <w:basedOn w:val="Normal"/>
    <w:link w:val="PiedepginaCar"/>
    <w:uiPriority w:val="99"/>
    <w:unhideWhenUsed/>
    <w:rsid w:val="006F5D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5DB1"/>
  </w:style>
  <w:style w:type="paragraph" w:styleId="Sinespaciado">
    <w:name w:val="No Spacing"/>
    <w:uiPriority w:val="1"/>
    <w:qFormat/>
    <w:rsid w:val="00852399"/>
    <w:pPr>
      <w:spacing w:after="0" w:line="240" w:lineRule="auto"/>
    </w:pPr>
  </w:style>
  <w:style w:type="character" w:customStyle="1" w:styleId="Ttulo1Car">
    <w:name w:val="Título 1 Car"/>
    <w:basedOn w:val="Fuentedeprrafopredeter"/>
    <w:link w:val="Ttulo1"/>
    <w:uiPriority w:val="9"/>
    <w:rsid w:val="007C5F97"/>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7C5F97"/>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7C5F97"/>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7C5F97"/>
    <w:rPr>
      <w:rFonts w:eastAsiaTheme="minorEastAsia"/>
      <w:b/>
      <w:bCs/>
      <w:sz w:val="28"/>
      <w:szCs w:val="28"/>
    </w:rPr>
  </w:style>
  <w:style w:type="character" w:customStyle="1" w:styleId="Ttulo5Car">
    <w:name w:val="Título 5 Car"/>
    <w:basedOn w:val="Fuentedeprrafopredeter"/>
    <w:link w:val="Ttulo5"/>
    <w:uiPriority w:val="9"/>
    <w:semiHidden/>
    <w:rsid w:val="007C5F97"/>
    <w:rPr>
      <w:rFonts w:eastAsiaTheme="minorEastAsia"/>
      <w:b/>
      <w:bCs/>
      <w:i/>
      <w:iCs/>
      <w:sz w:val="26"/>
      <w:szCs w:val="26"/>
    </w:rPr>
  </w:style>
  <w:style w:type="character" w:customStyle="1" w:styleId="Ttulo6Car">
    <w:name w:val="Título 6 Car"/>
    <w:basedOn w:val="Fuentedeprrafopredeter"/>
    <w:link w:val="Ttulo6"/>
    <w:rsid w:val="007C5F97"/>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7C5F97"/>
    <w:rPr>
      <w:rFonts w:eastAsiaTheme="minorEastAsia"/>
      <w:sz w:val="24"/>
      <w:szCs w:val="24"/>
    </w:rPr>
  </w:style>
  <w:style w:type="character" w:customStyle="1" w:styleId="Ttulo8Car">
    <w:name w:val="Título 8 Car"/>
    <w:basedOn w:val="Fuentedeprrafopredeter"/>
    <w:link w:val="Ttulo8"/>
    <w:uiPriority w:val="9"/>
    <w:semiHidden/>
    <w:rsid w:val="007C5F97"/>
    <w:rPr>
      <w:rFonts w:eastAsiaTheme="minorEastAsia"/>
      <w:i/>
      <w:iCs/>
      <w:sz w:val="24"/>
      <w:szCs w:val="24"/>
    </w:rPr>
  </w:style>
  <w:style w:type="character" w:customStyle="1" w:styleId="Ttulo9Car">
    <w:name w:val="Título 9 Car"/>
    <w:basedOn w:val="Fuentedeprrafopredeter"/>
    <w:link w:val="Ttulo9"/>
    <w:uiPriority w:val="9"/>
    <w:semiHidden/>
    <w:rsid w:val="007C5F97"/>
    <w:rPr>
      <w:rFonts w:asciiTheme="majorHAnsi" w:eastAsiaTheme="majorEastAsia" w:hAnsiTheme="majorHAnsi" w:cstheme="majorBidi"/>
    </w:rPr>
  </w:style>
  <w:style w:type="character" w:styleId="Hipervnculo">
    <w:name w:val="Hyperlink"/>
    <w:basedOn w:val="Fuentedeprrafopredeter"/>
    <w:uiPriority w:val="99"/>
    <w:unhideWhenUsed/>
    <w:rsid w:val="007C5F97"/>
    <w:rPr>
      <w:color w:val="0563C1" w:themeColor="hyperlink"/>
      <w:u w:val="single"/>
    </w:rPr>
  </w:style>
  <w:style w:type="paragraph" w:customStyle="1" w:styleId="Texto">
    <w:name w:val="Texto"/>
    <w:basedOn w:val="Normal"/>
    <w:link w:val="TextoCar"/>
    <w:rsid w:val="007C5F97"/>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C5F97"/>
    <w:rPr>
      <w:rFonts w:ascii="Arial" w:eastAsia="Times New Roman" w:hAnsi="Arial" w:cs="Arial"/>
      <w:sz w:val="18"/>
      <w:szCs w:val="20"/>
      <w:lang w:val="es-ES" w:eastAsia="es-ES"/>
    </w:rPr>
  </w:style>
  <w:style w:type="paragraph" w:styleId="Prrafodelista">
    <w:name w:val="List Paragraph"/>
    <w:basedOn w:val="Normal"/>
    <w:uiPriority w:val="34"/>
    <w:qFormat/>
    <w:rsid w:val="007C5F97"/>
    <w:pPr>
      <w:spacing w:after="0" w:line="240" w:lineRule="auto"/>
      <w:ind w:left="720"/>
      <w:contextualSpacing/>
    </w:pPr>
    <w:rPr>
      <w:rFonts w:ascii="Times New Roman" w:eastAsia="Times New Roman" w:hAnsi="Times New Roman" w:cs="Times New Roman"/>
      <w:sz w:val="20"/>
      <w:szCs w:val="20"/>
    </w:rPr>
  </w:style>
  <w:style w:type="paragraph" w:customStyle="1" w:styleId="Default">
    <w:name w:val="Default"/>
    <w:rsid w:val="007C5F97"/>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UnresolvedMention">
    <w:name w:val="Unresolved Mention"/>
    <w:basedOn w:val="Fuentedeprrafopredeter"/>
    <w:uiPriority w:val="99"/>
    <w:semiHidden/>
    <w:unhideWhenUsed/>
    <w:rsid w:val="007C5F97"/>
    <w:rPr>
      <w:color w:val="605E5C"/>
      <w:shd w:val="clear" w:color="auto" w:fill="E1DFDD"/>
    </w:rPr>
  </w:style>
  <w:style w:type="character" w:styleId="Hipervnculovisitado">
    <w:name w:val="FollowedHyperlink"/>
    <w:basedOn w:val="Fuentedeprrafopredeter"/>
    <w:uiPriority w:val="99"/>
    <w:semiHidden/>
    <w:unhideWhenUsed/>
    <w:rsid w:val="008705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678">
      <w:bodyDiv w:val="1"/>
      <w:marLeft w:val="0"/>
      <w:marRight w:val="0"/>
      <w:marTop w:val="0"/>
      <w:marBottom w:val="0"/>
      <w:divBdr>
        <w:top w:val="none" w:sz="0" w:space="0" w:color="auto"/>
        <w:left w:val="none" w:sz="0" w:space="0" w:color="auto"/>
        <w:bottom w:val="none" w:sz="0" w:space="0" w:color="auto"/>
        <w:right w:val="none" w:sz="0" w:space="0" w:color="auto"/>
      </w:divBdr>
    </w:div>
    <w:div w:id="108547756">
      <w:bodyDiv w:val="1"/>
      <w:marLeft w:val="0"/>
      <w:marRight w:val="0"/>
      <w:marTop w:val="0"/>
      <w:marBottom w:val="0"/>
      <w:divBdr>
        <w:top w:val="none" w:sz="0" w:space="0" w:color="auto"/>
        <w:left w:val="none" w:sz="0" w:space="0" w:color="auto"/>
        <w:bottom w:val="none" w:sz="0" w:space="0" w:color="auto"/>
        <w:right w:val="none" w:sz="0" w:space="0" w:color="auto"/>
      </w:divBdr>
    </w:div>
    <w:div w:id="942149404">
      <w:bodyDiv w:val="1"/>
      <w:marLeft w:val="0"/>
      <w:marRight w:val="0"/>
      <w:marTop w:val="0"/>
      <w:marBottom w:val="0"/>
      <w:divBdr>
        <w:top w:val="none" w:sz="0" w:space="0" w:color="auto"/>
        <w:left w:val="none" w:sz="0" w:space="0" w:color="auto"/>
        <w:bottom w:val="none" w:sz="0" w:space="0" w:color="auto"/>
        <w:right w:val="none" w:sz="0" w:space="0" w:color="auto"/>
      </w:divBdr>
    </w:div>
    <w:div w:id="17860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egob@qroo.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qroo.gob.mx/segob" TargetMode="External"/><Relationship Id="rId4" Type="http://schemas.openxmlformats.org/officeDocument/2006/relationships/settings" Target="settings.xml"/><Relationship Id="rId9" Type="http://schemas.openxmlformats.org/officeDocument/2006/relationships/hyperlink" Target="https://docs.google.com/document/d/133GpGNOgz_znvZnwoHu04Qb24O2Q2rHr/edit?usp=sharing&amp;ouid=114030573509908571987&amp;rtpof=true&amp;sd=tru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A617-FF85-45CA-86EE-0FC6F8B8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1253</Words>
  <Characters>7145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SEGOB545</dc:creator>
  <cp:keywords/>
  <dc:description/>
  <cp:lastModifiedBy>Usuario de Windows</cp:lastModifiedBy>
  <cp:revision>8</cp:revision>
  <cp:lastPrinted>2022-10-07T14:52:00Z</cp:lastPrinted>
  <dcterms:created xsi:type="dcterms:W3CDTF">2023-01-09T16:53:00Z</dcterms:created>
  <dcterms:modified xsi:type="dcterms:W3CDTF">2023-07-07T15:44:00Z</dcterms:modified>
</cp:coreProperties>
</file>