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AB" w:rsidRDefault="00D376AB" w:rsidP="00D376AB">
      <w:pPr>
        <w:jc w:val="center"/>
        <w:rPr>
          <w:b/>
        </w:rPr>
      </w:pPr>
      <w:r w:rsidRPr="00D376AB">
        <w:rPr>
          <w:b/>
        </w:rPr>
        <w:t>ANEXO I</w:t>
      </w:r>
      <w:r w:rsidR="00C81596">
        <w:rPr>
          <w:b/>
        </w:rPr>
        <w:t>II</w:t>
      </w:r>
      <w:r w:rsidRPr="00D376AB">
        <w:rPr>
          <w:b/>
        </w:rPr>
        <w:t xml:space="preserve"> </w:t>
      </w:r>
      <w:bookmarkStart w:id="0" w:name="_GoBack"/>
      <w:bookmarkEnd w:id="0"/>
    </w:p>
    <w:p w:rsidR="00C843E9" w:rsidRPr="00D376AB" w:rsidRDefault="00D376AB" w:rsidP="00D376AB">
      <w:pPr>
        <w:jc w:val="center"/>
        <w:rPr>
          <w:b/>
        </w:rPr>
      </w:pPr>
      <w:r w:rsidRPr="00D376AB">
        <w:rPr>
          <w:b/>
        </w:rPr>
        <w:t>AVISOS DE PRIVACIDAD</w:t>
      </w:r>
    </w:p>
    <w:p w:rsidR="00D376AB" w:rsidRDefault="00D376AB"/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2836"/>
        <w:gridCol w:w="3969"/>
        <w:gridCol w:w="2977"/>
      </w:tblGrid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Áreas administrativas 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integral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simplificado</w:t>
            </w:r>
          </w:p>
        </w:tc>
      </w:tr>
      <w:tr w:rsidR="00D376AB" w:rsidRPr="000841B3" w:rsidTr="00D376AB">
        <w:trPr>
          <w:trHeight w:val="1332"/>
        </w:trPr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Subsecretaria de Agricultura</w:t>
            </w: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Dirección de Agronegocios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br/>
              <w:t>Cédulas de Diagnóstico y/o Integración de Propuestas Productivas de la Dirección de Agronegocios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</w:t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br/>
              <w:t>Cédulas de Diagnóstico y/o Integración de Propuestas Productivas de La Dirección de Agronegocios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 xml:space="preserve">Subsecretaria de Agricultura </w:t>
            </w: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Dirección de Administración De Riesgos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Peso por Peso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Peso por Peso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 xml:space="preserve">Subsecretaria de Agricultura </w:t>
            </w: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Programa de apoyo a la producción de  autoconsumo Cosechando Juntos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</w:t>
            </w: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Programa de apoyo a la producción de  autoconsumo Cosechando Juntos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 xml:space="preserve">Subsecretaría de Ganadería 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Registro Estatal de Organizaciones Ganaderas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Registro Simplificado Estatal de Organizaciones Ganaderas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Subsecretaría de Desarrollo Rural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Dirección de Pesca y Acuacultura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br/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Peso por Peso Apoyo a Pescadores en Temporada de Veda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Peso por Peso Apoyo a Pescadores en Temporada de Veda</w:t>
            </w:r>
          </w:p>
        </w:tc>
      </w:tr>
      <w:tr w:rsidR="00D376AB" w:rsidRPr="000841B3" w:rsidTr="00D376AB">
        <w:tc>
          <w:tcPr>
            <w:tcW w:w="2836" w:type="dxa"/>
            <w:vMerge w:val="restart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Dirección Administrativa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Expediente de prestadores de servicio social, prácticas  profesionales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Expediente de prestadores de servicio social, prácticas  profesionales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Expediente único de personal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Expediente único de personal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 de Privacidad Integral Recepción de declaraciones patrimoniales y de Interés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 de Privacidad Simplificado Recepción de declaraciones patrimoniales y de Interés  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Registro de Asistencia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Registro de Asistencia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Registro de Asistencia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Registro de Asistencia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Dirección de Informática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Capacitación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Capacitación</w:t>
            </w:r>
          </w:p>
        </w:tc>
      </w:tr>
      <w:tr w:rsidR="00D376AB" w:rsidRPr="000841B3" w:rsidTr="00D376AB">
        <w:tc>
          <w:tcPr>
            <w:tcW w:w="2836" w:type="dxa"/>
            <w:vMerge w:val="restart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sz w:val="18"/>
                <w:szCs w:val="18"/>
              </w:rPr>
            </w:pPr>
          </w:p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Unidad de Transparencia, Acceso a la Información Pública y Protección de Datos Personales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de los Derechos ARCO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Avisos de privacidad  simplificado de los 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Derechos ARCO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de Solicitudes de información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Avisos de privacidad  simplificado de 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Solicitudes de información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de Denuncias por incumplimiento a las Obligaciones de Transparencias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Avisos de privacidad  simplificado de 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Denuncias por incumplimiento a las Obligaciones de Transparencias</w:t>
            </w:r>
          </w:p>
        </w:tc>
      </w:tr>
      <w:tr w:rsidR="00D376AB" w:rsidRPr="000841B3" w:rsidTr="00D376AB">
        <w:tc>
          <w:tcPr>
            <w:tcW w:w="2836" w:type="dxa"/>
            <w:vMerge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34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Avisos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de Recurso de Revisión en Materia de Protección de Datos Personales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 xml:space="preserve">Avisos de privacidad  simplificado de 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>Recurso de Revisión en Materia de Protección de Datos Personales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sz w:val="18"/>
                <w:szCs w:val="18"/>
              </w:rPr>
              <w:t>Comunicación Social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para eventos, imágenes y fotografías para difusión</w:t>
            </w:r>
            <w:r w:rsidRPr="000841B3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para eventos, imágenes y fotografías para difusión</w:t>
            </w:r>
            <w:r w:rsidRPr="000841B3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/>
                <w:bCs/>
                <w:color w:val="000000"/>
                <w:sz w:val="18"/>
                <w:szCs w:val="18"/>
              </w:rPr>
              <w:t>FOFAQROO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para las solicitudes de apoyo a los programas y componentes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para las solicitudes de apoyo a los programas y componentes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/>
                <w:bCs/>
                <w:color w:val="000000"/>
                <w:sz w:val="18"/>
                <w:szCs w:val="18"/>
              </w:rPr>
              <w:t>FOGAQROO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 Garantías Fiduciarias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Garantías Fiduciarias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</w:tr>
      <w:tr w:rsidR="00D376AB" w:rsidRPr="000841B3" w:rsidTr="00D376AB">
        <w:tc>
          <w:tcPr>
            <w:tcW w:w="2836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/>
              <w:jc w:val="both"/>
              <w:rPr>
                <w:rFonts w:ascii="Montserrat" w:hAnsi="Montserrat" w:cs="Arial"/>
                <w:sz w:val="18"/>
                <w:szCs w:val="18"/>
              </w:rPr>
            </w:pPr>
            <w:r w:rsidRPr="000841B3">
              <w:rPr>
                <w:rFonts w:ascii="Montserrat" w:hAnsi="Montserrat"/>
                <w:bCs/>
                <w:color w:val="000000"/>
                <w:sz w:val="18"/>
                <w:szCs w:val="18"/>
              </w:rPr>
              <w:t>FONDER</w:t>
            </w:r>
          </w:p>
        </w:tc>
        <w:tc>
          <w:tcPr>
            <w:tcW w:w="3969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Integral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Solicitudes de Crédito Agropecuario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</w:tcPr>
          <w:p w:rsidR="00D376AB" w:rsidRPr="000841B3" w:rsidRDefault="00D376AB" w:rsidP="009F27CB">
            <w:pPr>
              <w:pStyle w:val="Prrafodelista"/>
              <w:tabs>
                <w:tab w:val="left" w:pos="284"/>
                <w:tab w:val="left" w:pos="426"/>
              </w:tabs>
              <w:ind w:left="0" w:right="30"/>
              <w:jc w:val="both"/>
              <w:rPr>
                <w:rFonts w:ascii="Montserrat" w:hAnsi="Montserrat" w:cs="Arial"/>
                <w:b/>
                <w:sz w:val="18"/>
                <w:szCs w:val="18"/>
              </w:rPr>
            </w:pPr>
            <w:r w:rsidRPr="000841B3">
              <w:rPr>
                <w:rFonts w:ascii="Montserrat" w:hAnsi="Montserrat" w:cs="Arial"/>
                <w:b/>
                <w:sz w:val="18"/>
                <w:szCs w:val="18"/>
              </w:rPr>
              <w:t>Aviso de Privacidad Simplificado Solicitudes de Crédito Agropecuario</w:t>
            </w:r>
            <w:r w:rsidRPr="000841B3">
              <w:rPr>
                <w:rFonts w:ascii="Montserrat" w:hAnsi="Montserrat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D376AB" w:rsidRDefault="00D376AB"/>
    <w:sectPr w:rsidR="00D37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AB"/>
    <w:rsid w:val="00283207"/>
    <w:rsid w:val="00C81596"/>
    <w:rsid w:val="00C843E9"/>
    <w:rsid w:val="00D3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A3FD5-5A01-477F-9361-5E1EF83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76AB"/>
    <w:pPr>
      <w:spacing w:after="200" w:line="27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59"/>
    <w:rsid w:val="00D376A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8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2023-02-27T15:26:00Z</cp:lastPrinted>
  <dcterms:created xsi:type="dcterms:W3CDTF">2023-02-16T19:27:00Z</dcterms:created>
  <dcterms:modified xsi:type="dcterms:W3CDTF">2023-02-27T15:27:00Z</dcterms:modified>
</cp:coreProperties>
</file>